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5"/>
        <w:jc w:val="left"/>
        <w:rPr>
          <w:rFonts w:hint="eastAsia" w:ascii="方正小标宋简体" w:hAnsi="黑体" w:eastAsia="仿宋_GB2312"/>
          <w:sz w:val="44"/>
          <w:szCs w:val="44"/>
          <w:lang w:eastAsia="zh-CN"/>
        </w:rPr>
      </w:pPr>
      <w:r>
        <w:rPr>
          <w:rFonts w:hint="eastAsia" w:ascii="仿宋_GB2312" w:hAnsi="微软雅黑" w:eastAsia="仿宋_GB2312"/>
          <w:bCs/>
          <w:color w:val="333333"/>
          <w:sz w:val="32"/>
          <w:szCs w:val="32"/>
          <w:lang w:val="en"/>
        </w:rPr>
        <w:t>附件</w:t>
      </w:r>
      <w:r>
        <w:rPr>
          <w:rFonts w:hint="eastAsia" w:ascii="仿宋_GB2312" w:hAnsi="微软雅黑" w:eastAsia="仿宋_GB2312"/>
          <w:bCs/>
          <w:color w:val="333333"/>
          <w:sz w:val="32"/>
          <w:szCs w:val="32"/>
          <w:lang w:val="en-US" w:eastAsia="zh-CN"/>
        </w:rPr>
        <w:t>1</w:t>
      </w:r>
    </w:p>
    <w:p>
      <w:pPr>
        <w:spacing w:line="560" w:lineRule="exact"/>
        <w:ind w:firstLine="645"/>
        <w:jc w:val="center"/>
        <w:rPr>
          <w:rFonts w:hint="eastAsia" w:ascii="方正小标宋简体" w:hAnsi="黑体" w:eastAsia="方正小标宋简体"/>
          <w:sz w:val="44"/>
          <w:szCs w:val="44"/>
        </w:rPr>
      </w:pPr>
      <w:r>
        <w:rPr>
          <w:rFonts w:hint="eastAsia" w:ascii="方正小标宋简体" w:hAnsi="方正小标宋简体" w:eastAsia="方正小标宋简体" w:cs="方正小标宋简体"/>
          <w:i w:val="0"/>
          <w:iCs w:val="0"/>
          <w:caps w:val="0"/>
          <w:color w:val="333333"/>
          <w:spacing w:val="0"/>
          <w:sz w:val="44"/>
          <w:szCs w:val="44"/>
          <w:shd w:val="clear" w:color="auto" w:fill="FFFFFF"/>
        </w:rPr>
        <w:t>常州产权交易所有限公司服务收费标准</w:t>
      </w:r>
    </w:p>
    <w:tbl>
      <w:tblPr>
        <w:tblStyle w:val="3"/>
        <w:tblW w:w="14055"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2"/>
        <w:gridCol w:w="1143"/>
        <w:gridCol w:w="2297"/>
        <w:gridCol w:w="1228"/>
        <w:gridCol w:w="492"/>
        <w:gridCol w:w="1473"/>
        <w:gridCol w:w="247"/>
        <w:gridCol w:w="2228"/>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382"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aps w:val="0"/>
                <w:color w:val="333333"/>
                <w:spacing w:val="0"/>
                <w:sz w:val="22"/>
                <w:szCs w:val="22"/>
                <w:shd w:val="clear" w:color="auto" w:fill="FFFFFF"/>
                <w:vertAlign w:val="baseline"/>
              </w:rPr>
            </w:pPr>
            <w:r>
              <w:rPr>
                <w:rFonts w:hint="eastAsia" w:ascii="宋体" w:hAnsi="宋体" w:eastAsia="宋体" w:cs="宋体"/>
                <w:b/>
                <w:bCs/>
                <w:i w:val="0"/>
                <w:iCs w:val="0"/>
                <w:caps w:val="0"/>
                <w:color w:val="333333"/>
                <w:spacing w:val="0"/>
                <w:kern w:val="0"/>
                <w:sz w:val="22"/>
                <w:szCs w:val="22"/>
                <w:lang w:val="en-US" w:eastAsia="zh-CN" w:bidi="ar"/>
              </w:rPr>
              <w:t>业务类别</w:t>
            </w:r>
          </w:p>
        </w:tc>
        <w:tc>
          <w:tcPr>
            <w:tcW w:w="11673" w:type="dxa"/>
            <w:gridSpan w:val="8"/>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aps w:val="0"/>
                <w:color w:val="333333"/>
                <w:spacing w:val="0"/>
                <w:sz w:val="22"/>
                <w:szCs w:val="22"/>
                <w:shd w:val="clear" w:color="auto" w:fill="FFFFFF"/>
                <w:vertAlign w:val="baseline"/>
              </w:rPr>
            </w:pPr>
            <w:r>
              <w:rPr>
                <w:rFonts w:hint="eastAsia" w:ascii="宋体" w:hAnsi="宋体" w:eastAsia="宋体" w:cs="宋体"/>
                <w:b/>
                <w:bCs/>
                <w:i w:val="0"/>
                <w:iCs w:val="0"/>
                <w:caps w:val="0"/>
                <w:color w:val="333333"/>
                <w:spacing w:val="0"/>
                <w:kern w:val="0"/>
                <w:sz w:val="22"/>
                <w:szCs w:val="22"/>
                <w:lang w:val="en-US" w:eastAsia="zh-CN" w:bidi="ar"/>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82" w:type="dxa"/>
            <w:vMerge w:val="restar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b/>
                <w:bCs/>
                <w:i w:val="0"/>
                <w:iCs w:val="0"/>
                <w:caps w:val="0"/>
                <w:color w:val="333333"/>
                <w:spacing w:val="0"/>
                <w:kern w:val="0"/>
                <w:sz w:val="22"/>
                <w:szCs w:val="22"/>
                <w:lang w:val="en-US" w:eastAsia="zh-CN" w:bidi="ar"/>
              </w:rPr>
            </w:pPr>
            <w:r>
              <w:rPr>
                <w:rFonts w:hint="eastAsia" w:ascii="宋体" w:hAnsi="宋体" w:eastAsia="宋体" w:cs="宋体"/>
                <w:b/>
                <w:bCs/>
                <w:i w:val="0"/>
                <w:iCs w:val="0"/>
                <w:caps w:val="0"/>
                <w:color w:val="333333"/>
                <w:spacing w:val="0"/>
                <w:kern w:val="0"/>
                <w:sz w:val="22"/>
                <w:szCs w:val="22"/>
                <w:lang w:val="en-US" w:eastAsia="zh-CN" w:bidi="ar"/>
              </w:rPr>
              <w:t>产权交易</w:t>
            </w:r>
          </w:p>
        </w:tc>
        <w:tc>
          <w:tcPr>
            <w:tcW w:w="11673" w:type="dxa"/>
            <w:gridSpan w:val="8"/>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440" w:firstLineChars="200"/>
              <w:jc w:val="left"/>
              <w:textAlignment w:val="auto"/>
              <w:rPr>
                <w:rFonts w:hint="eastAsia" w:ascii="宋体" w:hAnsi="宋体" w:eastAsia="宋体" w:cs="宋体"/>
                <w:b/>
                <w:bCs/>
                <w:i w:val="0"/>
                <w:iCs w:val="0"/>
                <w:caps w:val="0"/>
                <w:color w:val="333333"/>
                <w:spacing w:val="0"/>
                <w:kern w:val="0"/>
                <w:sz w:val="22"/>
                <w:szCs w:val="22"/>
                <w:lang w:val="en-US" w:eastAsia="zh-CN" w:bidi="ar"/>
              </w:rPr>
            </w:pPr>
            <w:r>
              <w:rPr>
                <w:rFonts w:hint="eastAsia" w:ascii="宋体" w:hAnsi="宋体" w:eastAsia="宋体" w:cs="宋体"/>
                <w:i w:val="0"/>
                <w:iCs w:val="0"/>
                <w:caps w:val="0"/>
                <w:color w:val="333333"/>
                <w:spacing w:val="0"/>
                <w:kern w:val="0"/>
                <w:sz w:val="22"/>
                <w:szCs w:val="22"/>
                <w:lang w:val="en-US" w:eastAsia="zh-CN" w:bidi="ar"/>
              </w:rPr>
              <w:t>根据《关于优化公共资源交易服务收费管理有关事项的通知》(苏发改收费发〔2023〕851号)国有产权交易服务收费标准：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2382"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b/>
                <w:bCs/>
                <w:i w:val="0"/>
                <w:iCs w:val="0"/>
                <w:caps w:val="0"/>
                <w:color w:val="333333"/>
                <w:spacing w:val="0"/>
                <w:kern w:val="0"/>
                <w:sz w:val="22"/>
                <w:szCs w:val="22"/>
                <w:lang w:val="en-US" w:eastAsia="zh-CN" w:bidi="ar"/>
              </w:rPr>
            </w:pPr>
          </w:p>
        </w:tc>
        <w:tc>
          <w:tcPr>
            <w:tcW w:w="11673" w:type="dxa"/>
            <w:gridSpan w:val="8"/>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440" w:firstLineChars="200"/>
              <w:jc w:val="left"/>
              <w:textAlignment w:val="auto"/>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i w:val="0"/>
                <w:iCs w:val="0"/>
                <w:caps w:val="0"/>
                <w:color w:val="333333"/>
                <w:spacing w:val="0"/>
                <w:kern w:val="0"/>
                <w:sz w:val="22"/>
                <w:szCs w:val="22"/>
                <w:lang w:val="en-US" w:eastAsia="zh-CN" w:bidi="ar"/>
              </w:rPr>
              <w:t>（一）协议方式交易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2382"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b/>
                <w:bCs/>
                <w:i w:val="0"/>
                <w:iCs w:val="0"/>
                <w:caps w:val="0"/>
                <w:color w:val="333333"/>
                <w:spacing w:val="0"/>
                <w:kern w:val="0"/>
                <w:sz w:val="22"/>
                <w:szCs w:val="22"/>
                <w:lang w:val="en-US" w:eastAsia="zh-CN" w:bidi="ar"/>
              </w:rPr>
            </w:pPr>
          </w:p>
        </w:tc>
        <w:tc>
          <w:tcPr>
            <w:tcW w:w="3440" w:type="dxa"/>
            <w:gridSpan w:val="2"/>
            <w:noWrap w:val="0"/>
            <w:vAlign w:val="center"/>
          </w:tcPr>
          <w:p>
            <w:pPr>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b/>
                <w:bCs/>
                <w:sz w:val="22"/>
                <w:szCs w:val="22"/>
              </w:rPr>
              <w:t>分档</w:t>
            </w:r>
          </w:p>
        </w:tc>
        <w:tc>
          <w:tcPr>
            <w:tcW w:w="3440" w:type="dxa"/>
            <w:gridSpan w:val="4"/>
            <w:noWrap w:val="0"/>
            <w:vAlign w:val="center"/>
          </w:tcPr>
          <w:p>
            <w:pPr>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b/>
                <w:bCs/>
                <w:sz w:val="22"/>
                <w:szCs w:val="22"/>
              </w:rPr>
              <w:t>成交金额</w:t>
            </w:r>
          </w:p>
        </w:tc>
        <w:tc>
          <w:tcPr>
            <w:tcW w:w="4793" w:type="dxa"/>
            <w:gridSpan w:val="2"/>
            <w:noWrap w:val="0"/>
            <w:vAlign w:val="center"/>
          </w:tcPr>
          <w:p>
            <w:pPr>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b/>
                <w:bCs/>
                <w:sz w:val="22"/>
                <w:szCs w:val="22"/>
              </w:rPr>
              <w:t>基础服务费（费率）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2382"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b/>
                <w:bCs/>
                <w:i w:val="0"/>
                <w:iCs w:val="0"/>
                <w:caps w:val="0"/>
                <w:color w:val="333333"/>
                <w:spacing w:val="0"/>
                <w:kern w:val="0"/>
                <w:sz w:val="22"/>
                <w:szCs w:val="22"/>
                <w:lang w:val="en-US" w:eastAsia="zh-CN" w:bidi="ar"/>
              </w:rPr>
            </w:pPr>
          </w:p>
        </w:tc>
        <w:tc>
          <w:tcPr>
            <w:tcW w:w="3440" w:type="dxa"/>
            <w:gridSpan w:val="2"/>
            <w:noWrap w:val="0"/>
            <w:vAlign w:val="center"/>
          </w:tcPr>
          <w:p>
            <w:pPr>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sz w:val="22"/>
                <w:szCs w:val="22"/>
              </w:rPr>
              <w:t>1</w:t>
            </w:r>
          </w:p>
        </w:tc>
        <w:tc>
          <w:tcPr>
            <w:tcW w:w="3440" w:type="dxa"/>
            <w:gridSpan w:val="4"/>
            <w:noWrap w:val="0"/>
            <w:vAlign w:val="center"/>
          </w:tcPr>
          <w:p>
            <w:pP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sz w:val="22"/>
                <w:szCs w:val="22"/>
              </w:rPr>
              <w:t>不超过100万元的</w:t>
            </w:r>
          </w:p>
        </w:tc>
        <w:tc>
          <w:tcPr>
            <w:tcW w:w="4793" w:type="dxa"/>
            <w:gridSpan w:val="2"/>
            <w:noWrap w:val="0"/>
            <w:vAlign w:val="center"/>
          </w:tcPr>
          <w:p>
            <w:pPr>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sz w:val="22"/>
                <w:szCs w:val="22"/>
              </w:rPr>
              <w:t>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2382"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b/>
                <w:bCs/>
                <w:i w:val="0"/>
                <w:iCs w:val="0"/>
                <w:caps w:val="0"/>
                <w:color w:val="333333"/>
                <w:spacing w:val="0"/>
                <w:kern w:val="0"/>
                <w:sz w:val="22"/>
                <w:szCs w:val="22"/>
                <w:lang w:val="en-US" w:eastAsia="zh-CN" w:bidi="ar"/>
              </w:rPr>
            </w:pPr>
          </w:p>
        </w:tc>
        <w:tc>
          <w:tcPr>
            <w:tcW w:w="3440" w:type="dxa"/>
            <w:gridSpan w:val="2"/>
            <w:noWrap w:val="0"/>
            <w:vAlign w:val="center"/>
          </w:tcPr>
          <w:p>
            <w:pPr>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sz w:val="22"/>
                <w:szCs w:val="22"/>
              </w:rPr>
              <w:t>2</w:t>
            </w:r>
          </w:p>
        </w:tc>
        <w:tc>
          <w:tcPr>
            <w:tcW w:w="3440" w:type="dxa"/>
            <w:gridSpan w:val="4"/>
            <w:noWrap w:val="0"/>
            <w:vAlign w:val="center"/>
          </w:tcPr>
          <w:p>
            <w:pP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sz w:val="22"/>
                <w:szCs w:val="22"/>
              </w:rPr>
              <w:t>超过100万元至500万元的部分</w:t>
            </w:r>
          </w:p>
        </w:tc>
        <w:tc>
          <w:tcPr>
            <w:tcW w:w="4793" w:type="dxa"/>
            <w:gridSpan w:val="2"/>
            <w:noWrap w:val="0"/>
            <w:vAlign w:val="center"/>
          </w:tcPr>
          <w:p>
            <w:pPr>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2382"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b/>
                <w:bCs/>
                <w:i w:val="0"/>
                <w:iCs w:val="0"/>
                <w:caps w:val="0"/>
                <w:color w:val="333333"/>
                <w:spacing w:val="0"/>
                <w:kern w:val="0"/>
                <w:sz w:val="22"/>
                <w:szCs w:val="22"/>
                <w:lang w:val="en-US" w:eastAsia="zh-CN" w:bidi="ar"/>
              </w:rPr>
            </w:pPr>
          </w:p>
        </w:tc>
        <w:tc>
          <w:tcPr>
            <w:tcW w:w="3440" w:type="dxa"/>
            <w:gridSpan w:val="2"/>
            <w:noWrap w:val="0"/>
            <w:vAlign w:val="center"/>
          </w:tcPr>
          <w:p>
            <w:pPr>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sz w:val="22"/>
                <w:szCs w:val="22"/>
              </w:rPr>
              <w:t>3</w:t>
            </w:r>
          </w:p>
        </w:tc>
        <w:tc>
          <w:tcPr>
            <w:tcW w:w="3440" w:type="dxa"/>
            <w:gridSpan w:val="4"/>
            <w:noWrap w:val="0"/>
            <w:vAlign w:val="center"/>
          </w:tcPr>
          <w:p>
            <w:pP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sz w:val="22"/>
                <w:szCs w:val="22"/>
              </w:rPr>
              <w:t>超过500万元至2000万元的部分</w:t>
            </w:r>
          </w:p>
        </w:tc>
        <w:tc>
          <w:tcPr>
            <w:tcW w:w="4793" w:type="dxa"/>
            <w:gridSpan w:val="2"/>
            <w:noWrap w:val="0"/>
            <w:vAlign w:val="center"/>
          </w:tcPr>
          <w:p>
            <w:pPr>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sz w:val="22"/>
                <w:szCs w:val="2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2382"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b/>
                <w:bCs/>
                <w:i w:val="0"/>
                <w:iCs w:val="0"/>
                <w:caps w:val="0"/>
                <w:color w:val="333333"/>
                <w:spacing w:val="0"/>
                <w:kern w:val="0"/>
                <w:sz w:val="22"/>
                <w:szCs w:val="22"/>
                <w:lang w:val="en-US" w:eastAsia="zh-CN" w:bidi="ar"/>
              </w:rPr>
            </w:pPr>
          </w:p>
        </w:tc>
        <w:tc>
          <w:tcPr>
            <w:tcW w:w="3440" w:type="dxa"/>
            <w:gridSpan w:val="2"/>
            <w:noWrap w:val="0"/>
            <w:vAlign w:val="center"/>
          </w:tcPr>
          <w:p>
            <w:pPr>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sz w:val="22"/>
                <w:szCs w:val="22"/>
              </w:rPr>
              <w:t>4</w:t>
            </w:r>
          </w:p>
        </w:tc>
        <w:tc>
          <w:tcPr>
            <w:tcW w:w="3440" w:type="dxa"/>
            <w:gridSpan w:val="4"/>
            <w:noWrap w:val="0"/>
            <w:vAlign w:val="center"/>
          </w:tcPr>
          <w:p>
            <w:pP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sz w:val="22"/>
                <w:szCs w:val="22"/>
              </w:rPr>
              <w:t>超过2000万元至5000万元的部分</w:t>
            </w:r>
          </w:p>
        </w:tc>
        <w:tc>
          <w:tcPr>
            <w:tcW w:w="4793" w:type="dxa"/>
            <w:gridSpan w:val="2"/>
            <w:noWrap w:val="0"/>
            <w:vAlign w:val="center"/>
          </w:tcPr>
          <w:p>
            <w:pPr>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2382"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b/>
                <w:bCs/>
                <w:i w:val="0"/>
                <w:iCs w:val="0"/>
                <w:caps w:val="0"/>
                <w:color w:val="333333"/>
                <w:spacing w:val="0"/>
                <w:kern w:val="0"/>
                <w:sz w:val="22"/>
                <w:szCs w:val="22"/>
                <w:lang w:val="en-US" w:eastAsia="zh-CN" w:bidi="ar"/>
              </w:rPr>
            </w:pPr>
          </w:p>
        </w:tc>
        <w:tc>
          <w:tcPr>
            <w:tcW w:w="3440" w:type="dxa"/>
            <w:gridSpan w:val="2"/>
            <w:noWrap w:val="0"/>
            <w:vAlign w:val="center"/>
          </w:tcPr>
          <w:p>
            <w:pPr>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sz w:val="22"/>
                <w:szCs w:val="22"/>
              </w:rPr>
              <w:t>5</w:t>
            </w:r>
          </w:p>
        </w:tc>
        <w:tc>
          <w:tcPr>
            <w:tcW w:w="3440" w:type="dxa"/>
            <w:gridSpan w:val="4"/>
            <w:noWrap w:val="0"/>
            <w:vAlign w:val="center"/>
          </w:tcPr>
          <w:p>
            <w:pP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sz w:val="22"/>
                <w:szCs w:val="22"/>
              </w:rPr>
              <w:t>超过5000万元至1亿元的部分</w:t>
            </w:r>
          </w:p>
        </w:tc>
        <w:tc>
          <w:tcPr>
            <w:tcW w:w="4793" w:type="dxa"/>
            <w:gridSpan w:val="2"/>
            <w:noWrap w:val="0"/>
            <w:vAlign w:val="center"/>
          </w:tcPr>
          <w:p>
            <w:pPr>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sz w:val="22"/>
                <w:szCs w:val="22"/>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2382"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b/>
                <w:bCs/>
                <w:i w:val="0"/>
                <w:iCs w:val="0"/>
                <w:caps w:val="0"/>
                <w:color w:val="333333"/>
                <w:spacing w:val="0"/>
                <w:kern w:val="0"/>
                <w:sz w:val="22"/>
                <w:szCs w:val="22"/>
                <w:lang w:val="en-US" w:eastAsia="zh-CN" w:bidi="ar"/>
              </w:rPr>
            </w:pPr>
          </w:p>
        </w:tc>
        <w:tc>
          <w:tcPr>
            <w:tcW w:w="3440" w:type="dxa"/>
            <w:gridSpan w:val="2"/>
            <w:noWrap w:val="0"/>
            <w:vAlign w:val="center"/>
          </w:tcPr>
          <w:p>
            <w:pPr>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sz w:val="22"/>
                <w:szCs w:val="22"/>
              </w:rPr>
              <w:t>6</w:t>
            </w:r>
          </w:p>
        </w:tc>
        <w:tc>
          <w:tcPr>
            <w:tcW w:w="3440" w:type="dxa"/>
            <w:gridSpan w:val="4"/>
            <w:noWrap w:val="0"/>
            <w:vAlign w:val="center"/>
          </w:tcPr>
          <w:p>
            <w:pP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sz w:val="22"/>
                <w:szCs w:val="22"/>
              </w:rPr>
              <w:t>超过1亿元至5亿元的部分</w:t>
            </w:r>
          </w:p>
        </w:tc>
        <w:tc>
          <w:tcPr>
            <w:tcW w:w="4793" w:type="dxa"/>
            <w:gridSpan w:val="2"/>
            <w:noWrap w:val="0"/>
            <w:vAlign w:val="center"/>
          </w:tcPr>
          <w:p>
            <w:pPr>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sz w:val="22"/>
                <w:szCs w:val="22"/>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2382"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b/>
                <w:bCs/>
                <w:i w:val="0"/>
                <w:iCs w:val="0"/>
                <w:caps w:val="0"/>
                <w:color w:val="333333"/>
                <w:spacing w:val="0"/>
                <w:kern w:val="0"/>
                <w:sz w:val="22"/>
                <w:szCs w:val="22"/>
                <w:lang w:val="en-US" w:eastAsia="zh-CN" w:bidi="ar"/>
              </w:rPr>
            </w:pPr>
          </w:p>
        </w:tc>
        <w:tc>
          <w:tcPr>
            <w:tcW w:w="3440" w:type="dxa"/>
            <w:gridSpan w:val="2"/>
            <w:noWrap w:val="0"/>
            <w:vAlign w:val="center"/>
          </w:tcPr>
          <w:p>
            <w:pPr>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sz w:val="22"/>
                <w:szCs w:val="22"/>
              </w:rPr>
              <w:t>7</w:t>
            </w:r>
          </w:p>
        </w:tc>
        <w:tc>
          <w:tcPr>
            <w:tcW w:w="3440" w:type="dxa"/>
            <w:gridSpan w:val="4"/>
            <w:noWrap w:val="0"/>
            <w:vAlign w:val="center"/>
          </w:tcPr>
          <w:p>
            <w:pP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sz w:val="22"/>
                <w:szCs w:val="22"/>
              </w:rPr>
              <w:t>超过5亿元的部分</w:t>
            </w:r>
          </w:p>
        </w:tc>
        <w:tc>
          <w:tcPr>
            <w:tcW w:w="4793" w:type="dxa"/>
            <w:gridSpan w:val="2"/>
            <w:noWrap w:val="0"/>
            <w:vAlign w:val="center"/>
          </w:tcPr>
          <w:p>
            <w:pPr>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sz w:val="22"/>
                <w:szCs w:val="22"/>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82"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b/>
                <w:bCs/>
                <w:i w:val="0"/>
                <w:iCs w:val="0"/>
                <w:caps w:val="0"/>
                <w:color w:val="333333"/>
                <w:spacing w:val="0"/>
                <w:kern w:val="0"/>
                <w:sz w:val="22"/>
                <w:szCs w:val="22"/>
                <w:lang w:val="en-US" w:eastAsia="zh-CN" w:bidi="ar"/>
              </w:rPr>
            </w:pPr>
          </w:p>
        </w:tc>
        <w:tc>
          <w:tcPr>
            <w:tcW w:w="11673" w:type="dxa"/>
            <w:gridSpan w:val="8"/>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400" w:firstLineChars="0"/>
              <w:jc w:val="left"/>
              <w:textAlignment w:val="auto"/>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i w:val="0"/>
                <w:iCs w:val="0"/>
                <w:caps w:val="0"/>
                <w:color w:val="333333"/>
                <w:spacing w:val="0"/>
                <w:kern w:val="0"/>
                <w:sz w:val="22"/>
                <w:szCs w:val="22"/>
                <w:lang w:val="en-US" w:eastAsia="zh-CN" w:bidi="ar"/>
              </w:rPr>
              <w:t>（二）竞价方式交易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382"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b/>
                <w:bCs/>
                <w:i w:val="0"/>
                <w:iCs w:val="0"/>
                <w:caps w:val="0"/>
                <w:color w:val="333333"/>
                <w:spacing w:val="0"/>
                <w:kern w:val="0"/>
                <w:sz w:val="22"/>
                <w:szCs w:val="22"/>
                <w:lang w:val="en-US" w:eastAsia="zh-CN" w:bidi="ar"/>
              </w:rPr>
            </w:pPr>
          </w:p>
        </w:tc>
        <w:tc>
          <w:tcPr>
            <w:tcW w:w="1143" w:type="dxa"/>
            <w:vMerge w:val="restart"/>
            <w:noWrap w:val="0"/>
            <w:vAlign w:val="center"/>
          </w:tcPr>
          <w:p>
            <w:pPr>
              <w:spacing w:line="240" w:lineRule="atLeast"/>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sz w:val="22"/>
                <w:szCs w:val="22"/>
              </w:rPr>
              <w:t>分档</w:t>
            </w:r>
          </w:p>
        </w:tc>
        <w:tc>
          <w:tcPr>
            <w:tcW w:w="3525" w:type="dxa"/>
            <w:gridSpan w:val="2"/>
            <w:vMerge w:val="restart"/>
            <w:noWrap w:val="0"/>
            <w:vAlign w:val="center"/>
          </w:tcPr>
          <w:p>
            <w:pPr>
              <w:spacing w:line="240" w:lineRule="atLeast"/>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sz w:val="22"/>
                <w:szCs w:val="22"/>
              </w:rPr>
              <w:t>成交金额</w:t>
            </w:r>
          </w:p>
        </w:tc>
        <w:tc>
          <w:tcPr>
            <w:tcW w:w="1965" w:type="dxa"/>
            <w:gridSpan w:val="2"/>
            <w:vMerge w:val="restart"/>
            <w:noWrap w:val="0"/>
            <w:vAlign w:val="center"/>
          </w:tcPr>
          <w:p>
            <w:pPr>
              <w:spacing w:line="240" w:lineRule="atLeast"/>
              <w:jc w:val="center"/>
              <w:rPr>
                <w:rFonts w:hint="eastAsia" w:ascii="宋体" w:hAnsi="宋体" w:eastAsia="宋体" w:cs="宋体"/>
                <w:sz w:val="22"/>
                <w:szCs w:val="22"/>
              </w:rPr>
            </w:pPr>
            <w:r>
              <w:rPr>
                <w:rFonts w:hint="eastAsia" w:ascii="宋体" w:hAnsi="宋体" w:eastAsia="宋体" w:cs="宋体"/>
                <w:sz w:val="22"/>
                <w:szCs w:val="22"/>
              </w:rPr>
              <w:t>基础服务费</w:t>
            </w:r>
          </w:p>
          <w:p>
            <w:pPr>
              <w:spacing w:line="240" w:lineRule="atLeast"/>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sz w:val="22"/>
                <w:szCs w:val="22"/>
              </w:rPr>
              <w:t>（费率）</w:t>
            </w:r>
          </w:p>
        </w:tc>
        <w:tc>
          <w:tcPr>
            <w:tcW w:w="5040" w:type="dxa"/>
            <w:gridSpan w:val="3"/>
            <w:noWrap w:val="0"/>
            <w:vAlign w:val="center"/>
          </w:tcPr>
          <w:p>
            <w:pPr>
              <w:spacing w:line="240" w:lineRule="atLeast"/>
              <w:jc w:val="center"/>
              <w:rPr>
                <w:rFonts w:hint="eastAsia" w:ascii="宋体" w:hAnsi="宋体" w:eastAsia="宋体" w:cs="宋体"/>
                <w:sz w:val="22"/>
                <w:szCs w:val="22"/>
              </w:rPr>
            </w:pPr>
            <w:r>
              <w:rPr>
                <w:rFonts w:hint="eastAsia" w:ascii="宋体" w:hAnsi="宋体" w:eastAsia="宋体" w:cs="宋体"/>
                <w:sz w:val="22"/>
                <w:szCs w:val="22"/>
              </w:rPr>
              <w:t>溢价加收服务费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400" w:firstLineChars="0"/>
              <w:jc w:val="center"/>
              <w:textAlignment w:val="auto"/>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sz w:val="22"/>
                <w:szCs w:val="22"/>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382"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400" w:firstLineChars="0"/>
              <w:jc w:val="left"/>
              <w:textAlignment w:val="auto"/>
              <w:rPr>
                <w:rFonts w:hint="eastAsia" w:ascii="宋体" w:hAnsi="宋体" w:eastAsia="宋体" w:cs="宋体"/>
                <w:sz w:val="22"/>
                <w:szCs w:val="22"/>
              </w:rPr>
            </w:pPr>
          </w:p>
        </w:tc>
        <w:tc>
          <w:tcPr>
            <w:tcW w:w="1143"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400" w:firstLineChars="0"/>
              <w:jc w:val="left"/>
              <w:textAlignment w:val="auto"/>
              <w:rPr>
                <w:rFonts w:hint="eastAsia" w:ascii="宋体" w:hAnsi="宋体" w:eastAsia="宋体" w:cs="宋体"/>
                <w:sz w:val="22"/>
                <w:szCs w:val="22"/>
              </w:rPr>
            </w:pPr>
          </w:p>
        </w:tc>
        <w:tc>
          <w:tcPr>
            <w:tcW w:w="3525" w:type="dxa"/>
            <w:gridSpan w:val="2"/>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400" w:firstLineChars="0"/>
              <w:jc w:val="left"/>
              <w:textAlignment w:val="auto"/>
              <w:rPr>
                <w:rFonts w:hint="eastAsia" w:ascii="宋体" w:hAnsi="宋体" w:eastAsia="宋体" w:cs="宋体"/>
                <w:sz w:val="22"/>
                <w:szCs w:val="22"/>
              </w:rPr>
            </w:pPr>
          </w:p>
        </w:tc>
        <w:tc>
          <w:tcPr>
            <w:tcW w:w="1965" w:type="dxa"/>
            <w:gridSpan w:val="2"/>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400" w:firstLineChars="0"/>
              <w:jc w:val="left"/>
              <w:textAlignment w:val="auto"/>
              <w:rPr>
                <w:rFonts w:hint="eastAsia" w:ascii="宋体" w:hAnsi="宋体" w:eastAsia="宋体" w:cs="宋体"/>
                <w:sz w:val="22"/>
                <w:szCs w:val="22"/>
              </w:rPr>
            </w:pPr>
          </w:p>
        </w:tc>
        <w:tc>
          <w:tcPr>
            <w:tcW w:w="2475" w:type="dxa"/>
            <w:gridSpan w:val="2"/>
            <w:noWrap w:val="0"/>
            <w:vAlign w:val="center"/>
          </w:tcPr>
          <w:p>
            <w:pPr>
              <w:spacing w:line="240" w:lineRule="atLeast"/>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sz w:val="22"/>
                <w:szCs w:val="22"/>
              </w:rPr>
              <w:t>底价部分</w:t>
            </w:r>
          </w:p>
        </w:tc>
        <w:tc>
          <w:tcPr>
            <w:tcW w:w="2565" w:type="dxa"/>
            <w:noWrap w:val="0"/>
            <w:vAlign w:val="center"/>
          </w:tcPr>
          <w:p>
            <w:pPr>
              <w:spacing w:line="240" w:lineRule="atLeast"/>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sz w:val="22"/>
                <w:szCs w:val="22"/>
              </w:rPr>
              <w:t>溢价部分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82"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b/>
                <w:bCs/>
                <w:i w:val="0"/>
                <w:iCs w:val="0"/>
                <w:caps w:val="0"/>
                <w:color w:val="333333"/>
                <w:spacing w:val="0"/>
                <w:kern w:val="0"/>
                <w:sz w:val="22"/>
                <w:szCs w:val="22"/>
                <w:lang w:val="en-US" w:eastAsia="zh-CN" w:bidi="ar"/>
              </w:rPr>
            </w:pPr>
          </w:p>
        </w:tc>
        <w:tc>
          <w:tcPr>
            <w:tcW w:w="1143" w:type="dxa"/>
            <w:noWrap w:val="0"/>
            <w:vAlign w:val="center"/>
          </w:tcPr>
          <w:p>
            <w:pPr>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sz w:val="22"/>
                <w:szCs w:val="22"/>
              </w:rPr>
              <w:t>1</w:t>
            </w:r>
          </w:p>
        </w:tc>
        <w:tc>
          <w:tcPr>
            <w:tcW w:w="3525" w:type="dxa"/>
            <w:gridSpan w:val="2"/>
            <w:noWrap w:val="0"/>
            <w:vAlign w:val="center"/>
          </w:tcPr>
          <w:p>
            <w:pPr>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sz w:val="22"/>
                <w:szCs w:val="22"/>
              </w:rPr>
              <w:t>不超过100万元的</w:t>
            </w:r>
          </w:p>
        </w:tc>
        <w:tc>
          <w:tcPr>
            <w:tcW w:w="1965" w:type="dxa"/>
            <w:gridSpan w:val="2"/>
            <w:noWrap w:val="0"/>
            <w:vAlign w:val="center"/>
          </w:tcPr>
          <w:p>
            <w:pPr>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sz w:val="22"/>
                <w:szCs w:val="22"/>
                <w:lang w:val="en-US" w:eastAsia="zh-CN"/>
              </w:rPr>
              <w:t>3000</w:t>
            </w:r>
          </w:p>
        </w:tc>
        <w:tc>
          <w:tcPr>
            <w:tcW w:w="2475" w:type="dxa"/>
            <w:gridSpan w:val="2"/>
            <w:vMerge w:val="restart"/>
            <w:noWrap w:val="0"/>
            <w:vAlign w:val="center"/>
          </w:tcPr>
          <w:p>
            <w:pPr>
              <w:spacing w:line="240" w:lineRule="atLeast"/>
              <w:jc w:val="center"/>
              <w:rPr>
                <w:rFonts w:hint="eastAsia" w:ascii="宋体" w:hAnsi="宋体" w:eastAsia="宋体" w:cs="宋体"/>
                <w:sz w:val="22"/>
                <w:szCs w:val="22"/>
              </w:rPr>
            </w:pPr>
            <w:r>
              <w:rPr>
                <w:rFonts w:hint="eastAsia" w:ascii="宋体" w:hAnsi="宋体" w:eastAsia="宋体" w:cs="宋体"/>
                <w:sz w:val="22"/>
                <w:szCs w:val="22"/>
              </w:rPr>
              <w:t>0.8%</w:t>
            </w:r>
          </w:p>
          <w:p>
            <w:pPr>
              <w:spacing w:line="240" w:lineRule="atLeast"/>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sz w:val="22"/>
                <w:szCs w:val="22"/>
              </w:rPr>
              <w:t>（不超过1亿元的）</w:t>
            </w:r>
          </w:p>
        </w:tc>
        <w:tc>
          <w:tcPr>
            <w:tcW w:w="2565" w:type="dxa"/>
            <w:vMerge w:val="restar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400" w:firstLineChars="0"/>
              <w:jc w:val="center"/>
              <w:textAlignment w:val="auto"/>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i w:val="0"/>
                <w:iCs w:val="0"/>
                <w:caps w:val="0"/>
                <w:color w:val="333333"/>
                <w:spacing w:val="0"/>
                <w:kern w:val="0"/>
                <w:sz w:val="22"/>
                <w:szCs w:val="22"/>
                <w:lang w:val="en-US" w:eastAsia="zh-CN"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82"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b/>
                <w:bCs/>
                <w:i w:val="0"/>
                <w:iCs w:val="0"/>
                <w:caps w:val="0"/>
                <w:color w:val="333333"/>
                <w:spacing w:val="0"/>
                <w:kern w:val="0"/>
                <w:sz w:val="22"/>
                <w:szCs w:val="22"/>
                <w:lang w:val="en-US" w:eastAsia="zh-CN" w:bidi="ar"/>
              </w:rPr>
            </w:pPr>
          </w:p>
        </w:tc>
        <w:tc>
          <w:tcPr>
            <w:tcW w:w="1143" w:type="dxa"/>
            <w:noWrap w:val="0"/>
            <w:vAlign w:val="center"/>
          </w:tcPr>
          <w:p>
            <w:pPr>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sz w:val="22"/>
                <w:szCs w:val="22"/>
              </w:rPr>
              <w:t>2</w:t>
            </w:r>
          </w:p>
        </w:tc>
        <w:tc>
          <w:tcPr>
            <w:tcW w:w="3525" w:type="dxa"/>
            <w:gridSpan w:val="2"/>
            <w:noWrap w:val="0"/>
            <w:vAlign w:val="center"/>
          </w:tcPr>
          <w:p>
            <w:pPr>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sz w:val="22"/>
                <w:szCs w:val="22"/>
              </w:rPr>
              <w:t>超过100万元至500万元的部分</w:t>
            </w:r>
          </w:p>
        </w:tc>
        <w:tc>
          <w:tcPr>
            <w:tcW w:w="1965" w:type="dxa"/>
            <w:gridSpan w:val="2"/>
            <w:noWrap w:val="0"/>
            <w:vAlign w:val="center"/>
          </w:tcPr>
          <w:p>
            <w:pPr>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sz w:val="22"/>
                <w:szCs w:val="22"/>
              </w:rPr>
              <w:t>2‰</w:t>
            </w:r>
          </w:p>
        </w:tc>
        <w:tc>
          <w:tcPr>
            <w:tcW w:w="2475" w:type="dxa"/>
            <w:gridSpan w:val="2"/>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400" w:firstLineChars="0"/>
              <w:jc w:val="center"/>
              <w:textAlignment w:val="auto"/>
              <w:rPr>
                <w:rFonts w:hint="eastAsia" w:ascii="宋体" w:hAnsi="宋体" w:eastAsia="宋体" w:cs="宋体"/>
                <w:i w:val="0"/>
                <w:iCs w:val="0"/>
                <w:caps w:val="0"/>
                <w:color w:val="333333"/>
                <w:spacing w:val="0"/>
                <w:kern w:val="0"/>
                <w:sz w:val="22"/>
                <w:szCs w:val="22"/>
                <w:lang w:val="en-US" w:eastAsia="zh-CN" w:bidi="ar"/>
              </w:rPr>
            </w:pPr>
          </w:p>
        </w:tc>
        <w:tc>
          <w:tcPr>
            <w:tcW w:w="2565"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400" w:firstLineChars="0"/>
              <w:jc w:val="center"/>
              <w:textAlignment w:val="auto"/>
              <w:rPr>
                <w:rFonts w:hint="eastAsia" w:ascii="宋体" w:hAnsi="宋体" w:eastAsia="宋体" w:cs="宋体"/>
                <w:i w:val="0"/>
                <w:iCs w:val="0"/>
                <w:caps w:val="0"/>
                <w:color w:val="333333"/>
                <w:spacing w:val="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82"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b/>
                <w:bCs/>
                <w:i w:val="0"/>
                <w:iCs w:val="0"/>
                <w:caps w:val="0"/>
                <w:color w:val="333333"/>
                <w:spacing w:val="0"/>
                <w:kern w:val="0"/>
                <w:sz w:val="22"/>
                <w:szCs w:val="22"/>
                <w:lang w:val="en-US" w:eastAsia="zh-CN" w:bidi="ar"/>
              </w:rPr>
            </w:pPr>
          </w:p>
        </w:tc>
        <w:tc>
          <w:tcPr>
            <w:tcW w:w="1143" w:type="dxa"/>
            <w:noWrap w:val="0"/>
            <w:vAlign w:val="center"/>
          </w:tcPr>
          <w:p>
            <w:pPr>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sz w:val="22"/>
                <w:szCs w:val="22"/>
              </w:rPr>
              <w:t>3</w:t>
            </w:r>
          </w:p>
        </w:tc>
        <w:tc>
          <w:tcPr>
            <w:tcW w:w="3525" w:type="dxa"/>
            <w:gridSpan w:val="2"/>
            <w:noWrap w:val="0"/>
            <w:vAlign w:val="center"/>
          </w:tcPr>
          <w:p>
            <w:pPr>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sz w:val="22"/>
                <w:szCs w:val="22"/>
              </w:rPr>
              <w:t>超过500万元至2000万元的部分</w:t>
            </w:r>
          </w:p>
        </w:tc>
        <w:tc>
          <w:tcPr>
            <w:tcW w:w="1965" w:type="dxa"/>
            <w:gridSpan w:val="2"/>
            <w:noWrap w:val="0"/>
            <w:vAlign w:val="center"/>
          </w:tcPr>
          <w:p>
            <w:pPr>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sz w:val="22"/>
                <w:szCs w:val="22"/>
              </w:rPr>
              <w:t>1.6‰</w:t>
            </w:r>
          </w:p>
        </w:tc>
        <w:tc>
          <w:tcPr>
            <w:tcW w:w="2475" w:type="dxa"/>
            <w:gridSpan w:val="2"/>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400" w:firstLineChars="0"/>
              <w:jc w:val="center"/>
              <w:textAlignment w:val="auto"/>
              <w:rPr>
                <w:rFonts w:hint="eastAsia" w:ascii="宋体" w:hAnsi="宋体" w:eastAsia="宋体" w:cs="宋体"/>
                <w:i w:val="0"/>
                <w:iCs w:val="0"/>
                <w:caps w:val="0"/>
                <w:color w:val="333333"/>
                <w:spacing w:val="0"/>
                <w:kern w:val="0"/>
                <w:sz w:val="22"/>
                <w:szCs w:val="22"/>
                <w:lang w:val="en-US" w:eastAsia="zh-CN" w:bidi="ar"/>
              </w:rPr>
            </w:pPr>
          </w:p>
        </w:tc>
        <w:tc>
          <w:tcPr>
            <w:tcW w:w="2565"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400" w:firstLineChars="0"/>
              <w:jc w:val="center"/>
              <w:textAlignment w:val="auto"/>
              <w:rPr>
                <w:rFonts w:hint="eastAsia" w:ascii="宋体" w:hAnsi="宋体" w:eastAsia="宋体" w:cs="宋体"/>
                <w:i w:val="0"/>
                <w:iCs w:val="0"/>
                <w:caps w:val="0"/>
                <w:color w:val="333333"/>
                <w:spacing w:val="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82"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b/>
                <w:bCs/>
                <w:i w:val="0"/>
                <w:iCs w:val="0"/>
                <w:caps w:val="0"/>
                <w:color w:val="333333"/>
                <w:spacing w:val="0"/>
                <w:kern w:val="0"/>
                <w:sz w:val="22"/>
                <w:szCs w:val="22"/>
                <w:lang w:val="en-US" w:eastAsia="zh-CN" w:bidi="ar"/>
              </w:rPr>
            </w:pPr>
          </w:p>
        </w:tc>
        <w:tc>
          <w:tcPr>
            <w:tcW w:w="1143" w:type="dxa"/>
            <w:noWrap w:val="0"/>
            <w:vAlign w:val="center"/>
          </w:tcPr>
          <w:p>
            <w:pPr>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sz w:val="22"/>
                <w:szCs w:val="22"/>
              </w:rPr>
              <w:t>4</w:t>
            </w:r>
          </w:p>
        </w:tc>
        <w:tc>
          <w:tcPr>
            <w:tcW w:w="3525" w:type="dxa"/>
            <w:gridSpan w:val="2"/>
            <w:noWrap w:val="0"/>
            <w:vAlign w:val="center"/>
          </w:tcPr>
          <w:p>
            <w:pPr>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sz w:val="22"/>
                <w:szCs w:val="22"/>
              </w:rPr>
              <w:t>超过2000万元至5000万元的部分</w:t>
            </w:r>
          </w:p>
        </w:tc>
        <w:tc>
          <w:tcPr>
            <w:tcW w:w="1965" w:type="dxa"/>
            <w:gridSpan w:val="2"/>
            <w:noWrap w:val="0"/>
            <w:vAlign w:val="center"/>
          </w:tcPr>
          <w:p>
            <w:pPr>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sz w:val="22"/>
                <w:szCs w:val="22"/>
              </w:rPr>
              <w:t>1.2‰</w:t>
            </w:r>
          </w:p>
        </w:tc>
        <w:tc>
          <w:tcPr>
            <w:tcW w:w="2475" w:type="dxa"/>
            <w:gridSpan w:val="2"/>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400" w:firstLineChars="0"/>
              <w:jc w:val="center"/>
              <w:textAlignment w:val="auto"/>
              <w:rPr>
                <w:rFonts w:hint="eastAsia" w:ascii="宋体" w:hAnsi="宋体" w:eastAsia="宋体" w:cs="宋体"/>
                <w:i w:val="0"/>
                <w:iCs w:val="0"/>
                <w:caps w:val="0"/>
                <w:color w:val="333333"/>
                <w:spacing w:val="0"/>
                <w:kern w:val="0"/>
                <w:sz w:val="22"/>
                <w:szCs w:val="22"/>
                <w:lang w:val="en-US" w:eastAsia="zh-CN" w:bidi="ar"/>
              </w:rPr>
            </w:pPr>
          </w:p>
        </w:tc>
        <w:tc>
          <w:tcPr>
            <w:tcW w:w="2565"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400" w:firstLineChars="0"/>
              <w:jc w:val="center"/>
              <w:textAlignment w:val="auto"/>
              <w:rPr>
                <w:rFonts w:hint="eastAsia" w:ascii="宋体" w:hAnsi="宋体" w:eastAsia="宋体" w:cs="宋体"/>
                <w:i w:val="0"/>
                <w:iCs w:val="0"/>
                <w:caps w:val="0"/>
                <w:color w:val="333333"/>
                <w:spacing w:val="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82"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b/>
                <w:bCs/>
                <w:i w:val="0"/>
                <w:iCs w:val="0"/>
                <w:caps w:val="0"/>
                <w:color w:val="333333"/>
                <w:spacing w:val="0"/>
                <w:kern w:val="0"/>
                <w:sz w:val="22"/>
                <w:szCs w:val="22"/>
                <w:lang w:val="en-US" w:eastAsia="zh-CN" w:bidi="ar"/>
              </w:rPr>
            </w:pPr>
          </w:p>
        </w:tc>
        <w:tc>
          <w:tcPr>
            <w:tcW w:w="1143" w:type="dxa"/>
            <w:noWrap w:val="0"/>
            <w:vAlign w:val="center"/>
          </w:tcPr>
          <w:p>
            <w:pPr>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sz w:val="22"/>
                <w:szCs w:val="22"/>
              </w:rPr>
              <w:t>5</w:t>
            </w:r>
          </w:p>
        </w:tc>
        <w:tc>
          <w:tcPr>
            <w:tcW w:w="3525" w:type="dxa"/>
            <w:gridSpan w:val="2"/>
            <w:noWrap w:val="0"/>
            <w:vAlign w:val="center"/>
          </w:tcPr>
          <w:p>
            <w:pPr>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sz w:val="22"/>
                <w:szCs w:val="22"/>
              </w:rPr>
              <w:t>超过5000万元至1亿元的部分</w:t>
            </w:r>
          </w:p>
        </w:tc>
        <w:tc>
          <w:tcPr>
            <w:tcW w:w="1965" w:type="dxa"/>
            <w:gridSpan w:val="2"/>
            <w:noWrap w:val="0"/>
            <w:vAlign w:val="center"/>
          </w:tcPr>
          <w:p>
            <w:pPr>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sz w:val="22"/>
                <w:szCs w:val="22"/>
              </w:rPr>
              <w:t>0.8‰</w:t>
            </w:r>
          </w:p>
        </w:tc>
        <w:tc>
          <w:tcPr>
            <w:tcW w:w="2475" w:type="dxa"/>
            <w:gridSpan w:val="2"/>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400" w:firstLineChars="0"/>
              <w:jc w:val="center"/>
              <w:textAlignment w:val="auto"/>
              <w:rPr>
                <w:rFonts w:hint="eastAsia" w:ascii="宋体" w:hAnsi="宋体" w:eastAsia="宋体" w:cs="宋体"/>
                <w:i w:val="0"/>
                <w:iCs w:val="0"/>
                <w:caps w:val="0"/>
                <w:color w:val="333333"/>
                <w:spacing w:val="0"/>
                <w:kern w:val="0"/>
                <w:sz w:val="22"/>
                <w:szCs w:val="22"/>
                <w:lang w:val="en-US" w:eastAsia="zh-CN" w:bidi="ar"/>
              </w:rPr>
            </w:pPr>
          </w:p>
        </w:tc>
        <w:tc>
          <w:tcPr>
            <w:tcW w:w="2565"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400" w:firstLineChars="0"/>
              <w:jc w:val="center"/>
              <w:textAlignment w:val="auto"/>
              <w:rPr>
                <w:rFonts w:hint="eastAsia" w:ascii="宋体" w:hAnsi="宋体" w:eastAsia="宋体" w:cs="宋体"/>
                <w:i w:val="0"/>
                <w:iCs w:val="0"/>
                <w:caps w:val="0"/>
                <w:color w:val="333333"/>
                <w:spacing w:val="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82"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b/>
                <w:bCs/>
                <w:i w:val="0"/>
                <w:iCs w:val="0"/>
                <w:caps w:val="0"/>
                <w:color w:val="333333"/>
                <w:spacing w:val="0"/>
                <w:kern w:val="0"/>
                <w:sz w:val="22"/>
                <w:szCs w:val="22"/>
                <w:lang w:val="en-US" w:eastAsia="zh-CN" w:bidi="ar"/>
              </w:rPr>
            </w:pPr>
          </w:p>
        </w:tc>
        <w:tc>
          <w:tcPr>
            <w:tcW w:w="1143" w:type="dxa"/>
            <w:noWrap w:val="0"/>
            <w:vAlign w:val="center"/>
          </w:tcPr>
          <w:p>
            <w:pPr>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sz w:val="22"/>
                <w:szCs w:val="22"/>
              </w:rPr>
              <w:t>6</w:t>
            </w:r>
          </w:p>
        </w:tc>
        <w:tc>
          <w:tcPr>
            <w:tcW w:w="3525" w:type="dxa"/>
            <w:gridSpan w:val="2"/>
            <w:noWrap w:val="0"/>
            <w:vAlign w:val="center"/>
          </w:tcPr>
          <w:p>
            <w:pPr>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sz w:val="22"/>
                <w:szCs w:val="22"/>
              </w:rPr>
              <w:t>超过1亿元至5亿元的部分</w:t>
            </w:r>
          </w:p>
        </w:tc>
        <w:tc>
          <w:tcPr>
            <w:tcW w:w="1965" w:type="dxa"/>
            <w:gridSpan w:val="2"/>
            <w:noWrap w:val="0"/>
            <w:vAlign w:val="center"/>
          </w:tcPr>
          <w:p>
            <w:pPr>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sz w:val="22"/>
                <w:szCs w:val="22"/>
              </w:rPr>
              <w:t>0.6‰</w:t>
            </w:r>
          </w:p>
        </w:tc>
        <w:tc>
          <w:tcPr>
            <w:tcW w:w="2475" w:type="dxa"/>
            <w:gridSpan w:val="2"/>
            <w:noWrap w:val="0"/>
            <w:vAlign w:val="center"/>
          </w:tcPr>
          <w:p>
            <w:pPr>
              <w:spacing w:line="240" w:lineRule="atLeast"/>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sz w:val="22"/>
                <w:szCs w:val="22"/>
              </w:rPr>
              <w:t>0.6%</w:t>
            </w:r>
          </w:p>
        </w:tc>
        <w:tc>
          <w:tcPr>
            <w:tcW w:w="2565"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400" w:firstLineChars="0"/>
              <w:jc w:val="left"/>
              <w:textAlignment w:val="auto"/>
              <w:rPr>
                <w:rFonts w:hint="eastAsia" w:ascii="宋体" w:hAnsi="宋体" w:eastAsia="宋体" w:cs="宋体"/>
                <w:i w:val="0"/>
                <w:iCs w:val="0"/>
                <w:caps w:val="0"/>
                <w:color w:val="333333"/>
                <w:spacing w:val="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82"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b/>
                <w:bCs/>
                <w:i w:val="0"/>
                <w:iCs w:val="0"/>
                <w:caps w:val="0"/>
                <w:color w:val="333333"/>
                <w:spacing w:val="0"/>
                <w:kern w:val="0"/>
                <w:sz w:val="22"/>
                <w:szCs w:val="22"/>
                <w:lang w:val="en-US" w:eastAsia="zh-CN" w:bidi="ar"/>
              </w:rPr>
            </w:pPr>
          </w:p>
        </w:tc>
        <w:tc>
          <w:tcPr>
            <w:tcW w:w="1143" w:type="dxa"/>
            <w:noWrap w:val="0"/>
            <w:vAlign w:val="center"/>
          </w:tcPr>
          <w:p>
            <w:pPr>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sz w:val="22"/>
                <w:szCs w:val="22"/>
                <w:lang w:val="en-US" w:eastAsia="zh-CN"/>
              </w:rPr>
              <w:t>7</w:t>
            </w:r>
          </w:p>
        </w:tc>
        <w:tc>
          <w:tcPr>
            <w:tcW w:w="3525" w:type="dxa"/>
            <w:gridSpan w:val="2"/>
            <w:noWrap w:val="0"/>
            <w:vAlign w:val="center"/>
          </w:tcPr>
          <w:p>
            <w:pPr>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sz w:val="22"/>
                <w:szCs w:val="22"/>
              </w:rPr>
              <w:t>超过 5 亿元的部分</w:t>
            </w:r>
          </w:p>
        </w:tc>
        <w:tc>
          <w:tcPr>
            <w:tcW w:w="1965" w:type="dxa"/>
            <w:gridSpan w:val="2"/>
            <w:noWrap w:val="0"/>
            <w:vAlign w:val="center"/>
          </w:tcPr>
          <w:p>
            <w:pPr>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sz w:val="22"/>
                <w:szCs w:val="22"/>
              </w:rPr>
              <w:t>0.4‰</w:t>
            </w:r>
          </w:p>
        </w:tc>
        <w:tc>
          <w:tcPr>
            <w:tcW w:w="2475" w:type="dxa"/>
            <w:gridSpan w:val="2"/>
            <w:noWrap w:val="0"/>
            <w:vAlign w:val="center"/>
          </w:tcPr>
          <w:p>
            <w:pPr>
              <w:spacing w:line="240" w:lineRule="atLeast"/>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sz w:val="22"/>
                <w:szCs w:val="22"/>
              </w:rPr>
              <w:t>0.4%</w:t>
            </w:r>
          </w:p>
        </w:tc>
        <w:tc>
          <w:tcPr>
            <w:tcW w:w="2565"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400" w:firstLineChars="0"/>
              <w:jc w:val="left"/>
              <w:textAlignment w:val="auto"/>
              <w:rPr>
                <w:rFonts w:hint="eastAsia" w:ascii="宋体" w:hAnsi="宋体" w:eastAsia="宋体" w:cs="宋体"/>
                <w:i w:val="0"/>
                <w:iCs w:val="0"/>
                <w:caps w:val="0"/>
                <w:color w:val="333333"/>
                <w:spacing w:val="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82"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b/>
                <w:bCs/>
                <w:i w:val="0"/>
                <w:iCs w:val="0"/>
                <w:caps w:val="0"/>
                <w:color w:val="333333"/>
                <w:spacing w:val="0"/>
                <w:kern w:val="0"/>
                <w:sz w:val="22"/>
                <w:szCs w:val="22"/>
                <w:lang w:val="en-US" w:eastAsia="zh-CN" w:bidi="ar"/>
              </w:rPr>
            </w:pPr>
          </w:p>
        </w:tc>
        <w:tc>
          <w:tcPr>
            <w:tcW w:w="11673" w:type="dxa"/>
            <w:gridSpan w:val="8"/>
            <w:noWrap w:val="0"/>
            <w:vAlign w:val="center"/>
          </w:tcPr>
          <w:p>
            <w:pPr>
              <w:spacing w:line="240" w:lineRule="auto"/>
              <w:rPr>
                <w:rFonts w:hint="eastAsia" w:ascii="宋体" w:hAnsi="宋体" w:eastAsia="宋体" w:cs="宋体"/>
                <w:sz w:val="22"/>
                <w:szCs w:val="22"/>
              </w:rPr>
            </w:pPr>
            <w:r>
              <w:rPr>
                <w:rFonts w:hint="eastAsia" w:ascii="宋体" w:hAnsi="宋体" w:eastAsia="宋体" w:cs="宋体"/>
                <w:sz w:val="22"/>
                <w:szCs w:val="22"/>
              </w:rPr>
              <w:t>注：1.交易服务费采取定额、超额累退方式计费。</w:t>
            </w:r>
          </w:p>
          <w:p>
            <w:pPr>
              <w:spacing w:line="24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2.协议成交金额3万元及以下的，国有产权交易服务费标准为1000元。</w:t>
            </w:r>
          </w:p>
          <w:p>
            <w:pPr>
              <w:spacing w:line="24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3.以竞价方式交易但未产生溢价的，只收取基础服务费。</w:t>
            </w:r>
          </w:p>
          <w:p>
            <w:pPr>
              <w:spacing w:line="24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4.对进场交易成交的国有产权交易，交易服务费按上述收费标准执行；对未成交的，由产交所与服务对象按约定或协商收取费用。</w:t>
            </w:r>
          </w:p>
          <w:p>
            <w:pPr>
              <w:spacing w:line="24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5.国有产权交易服务费分别向交易双方同比率收取，交易双方可以通过合同约定方式由交易一方全部支付或在上述标准范围内约定支付比率。</w:t>
            </w:r>
          </w:p>
          <w:p>
            <w:pPr>
              <w:spacing w:line="240" w:lineRule="auto"/>
              <w:ind w:firstLine="440" w:firstLineChars="200"/>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sz w:val="22"/>
                <w:szCs w:val="22"/>
              </w:rPr>
              <w:t>6.经业务主管部门允许提供产权交易服务以外的其他服务,以及自愿进场交易的非国有产权交易，交易服务费实行市场调节价，由常州产权交易所有限公司与交易双方协商确定。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82"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b/>
                <w:bCs/>
                <w:i w:val="0"/>
                <w:iCs w:val="0"/>
                <w:caps w:val="0"/>
                <w:color w:val="333333"/>
                <w:spacing w:val="0"/>
                <w:kern w:val="0"/>
                <w:sz w:val="22"/>
                <w:szCs w:val="22"/>
                <w:lang w:val="en-US" w:eastAsia="zh-CN" w:bidi="ar"/>
              </w:rPr>
            </w:pPr>
            <w:r>
              <w:rPr>
                <w:rFonts w:hint="eastAsia" w:ascii="宋体" w:hAnsi="宋体" w:eastAsia="宋体" w:cs="宋体"/>
                <w:b/>
                <w:bCs/>
                <w:i w:val="0"/>
                <w:iCs w:val="0"/>
                <w:caps w:val="0"/>
                <w:color w:val="333333"/>
                <w:spacing w:val="0"/>
                <w:kern w:val="0"/>
                <w:sz w:val="22"/>
                <w:szCs w:val="22"/>
                <w:lang w:val="en-US" w:eastAsia="zh-CN" w:bidi="ar"/>
              </w:rPr>
              <w:t>技术产权交易</w:t>
            </w:r>
          </w:p>
        </w:tc>
        <w:tc>
          <w:tcPr>
            <w:tcW w:w="11673" w:type="dxa"/>
            <w:gridSpan w:val="8"/>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400"/>
              <w:jc w:val="left"/>
              <w:textAlignment w:val="auto"/>
              <w:rPr>
                <w:rFonts w:hint="eastAsia" w:ascii="宋体" w:hAnsi="宋体" w:eastAsia="宋体" w:cs="宋体"/>
                <w:sz w:val="22"/>
                <w:szCs w:val="22"/>
              </w:rPr>
            </w:pPr>
            <w:r>
              <w:rPr>
                <w:rFonts w:hint="eastAsia" w:ascii="宋体" w:hAnsi="宋体" w:eastAsia="宋体" w:cs="宋体"/>
                <w:i w:val="0"/>
                <w:iCs w:val="0"/>
                <w:caps w:val="0"/>
                <w:color w:val="333333"/>
                <w:spacing w:val="0"/>
                <w:kern w:val="0"/>
                <w:sz w:val="22"/>
                <w:szCs w:val="22"/>
                <w:lang w:val="en-US" w:eastAsia="zh-CN" w:bidi="ar"/>
              </w:rPr>
              <w:t>一、通过本平台促成交易的项目，包括纯技术转让、专利交易，各收取双方就该项目成交额的5%-10%作为服务费。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400" w:firstLineChars="0"/>
              <w:jc w:val="left"/>
              <w:textAlignment w:val="auto"/>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i w:val="0"/>
                <w:iCs w:val="0"/>
                <w:caps w:val="0"/>
                <w:color w:val="333333"/>
                <w:spacing w:val="0"/>
                <w:kern w:val="0"/>
                <w:sz w:val="22"/>
                <w:szCs w:val="22"/>
                <w:lang w:val="en-US" w:eastAsia="zh-CN" w:bidi="ar"/>
              </w:rPr>
              <w:t>二、代办专利合同备案，每笔收取服务费500元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82" w:type="dxa"/>
            <w:vMerge w:val="restar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b/>
                <w:bCs/>
                <w:i w:val="0"/>
                <w:iCs w:val="0"/>
                <w:caps w:val="0"/>
                <w:color w:val="333333"/>
                <w:spacing w:val="0"/>
                <w:kern w:val="0"/>
                <w:sz w:val="22"/>
                <w:szCs w:val="22"/>
                <w:lang w:val="en-US" w:eastAsia="zh-CN" w:bidi="ar"/>
              </w:rPr>
            </w:pPr>
            <w:r>
              <w:rPr>
                <w:rFonts w:hint="eastAsia" w:ascii="宋体" w:hAnsi="宋体" w:eastAsia="宋体" w:cs="宋体"/>
                <w:b/>
                <w:bCs/>
                <w:i w:val="0"/>
                <w:iCs w:val="0"/>
                <w:caps w:val="0"/>
                <w:color w:val="333333"/>
                <w:spacing w:val="0"/>
                <w:kern w:val="0"/>
                <w:sz w:val="22"/>
                <w:szCs w:val="22"/>
                <w:lang w:val="en-US" w:eastAsia="zh-CN" w:bidi="ar"/>
              </w:rPr>
              <w:t>股权托管</w:t>
            </w:r>
          </w:p>
        </w:tc>
        <w:tc>
          <w:tcPr>
            <w:tcW w:w="11673" w:type="dxa"/>
            <w:gridSpan w:val="8"/>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400"/>
              <w:jc w:val="left"/>
              <w:textAlignment w:val="auto"/>
              <w:rPr>
                <w:rFonts w:hint="eastAsia" w:ascii="宋体" w:hAnsi="宋体" w:eastAsia="宋体" w:cs="宋体"/>
                <w:sz w:val="22"/>
                <w:szCs w:val="22"/>
              </w:rPr>
            </w:pPr>
            <w:r>
              <w:rPr>
                <w:rFonts w:hint="eastAsia" w:ascii="宋体" w:hAnsi="宋体" w:eastAsia="宋体" w:cs="宋体"/>
                <w:i w:val="0"/>
                <w:iCs w:val="0"/>
                <w:caps w:val="0"/>
                <w:color w:val="333333"/>
                <w:spacing w:val="0"/>
                <w:kern w:val="0"/>
                <w:sz w:val="22"/>
                <w:szCs w:val="22"/>
                <w:lang w:val="en-US" w:eastAsia="zh-CN" w:bidi="ar"/>
              </w:rPr>
              <w:t>一、登记托管费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400"/>
              <w:jc w:val="left"/>
              <w:textAlignment w:val="auto"/>
              <w:rPr>
                <w:rFonts w:hint="eastAsia" w:ascii="宋体" w:hAnsi="宋体" w:eastAsia="宋体" w:cs="宋体"/>
                <w:sz w:val="22"/>
                <w:szCs w:val="22"/>
              </w:rPr>
            </w:pPr>
            <w:r>
              <w:rPr>
                <w:rFonts w:hint="eastAsia" w:ascii="宋体" w:hAnsi="宋体" w:eastAsia="宋体" w:cs="宋体"/>
                <w:i w:val="0"/>
                <w:iCs w:val="0"/>
                <w:caps w:val="0"/>
                <w:color w:val="333333"/>
                <w:spacing w:val="0"/>
                <w:kern w:val="0"/>
                <w:sz w:val="22"/>
                <w:szCs w:val="22"/>
                <w:lang w:val="en-US" w:eastAsia="zh-CN" w:bidi="ar"/>
              </w:rPr>
              <w:t>登记托管费包括初始托管服务费和托管服务年费，以托管股本总额为基数，采用分档递减累加法计算，向托管方一次性收取，具体标准如下表：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400"/>
              <w:jc w:val="left"/>
              <w:textAlignment w:val="auto"/>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i w:val="0"/>
                <w:iCs w:val="0"/>
                <w:caps w:val="0"/>
                <w:color w:val="333333"/>
                <w:spacing w:val="0"/>
                <w:kern w:val="0"/>
                <w:sz w:val="22"/>
                <w:szCs w:val="22"/>
                <w:lang w:val="en-US" w:eastAsia="zh-CN" w:bidi="ar"/>
              </w:rPr>
              <w:t>表（一） 登记托管收费标准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382"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b/>
                <w:bCs/>
                <w:i w:val="0"/>
                <w:iCs w:val="0"/>
                <w:caps w:val="0"/>
                <w:color w:val="333333"/>
                <w:spacing w:val="0"/>
                <w:kern w:val="0"/>
                <w:sz w:val="22"/>
                <w:szCs w:val="22"/>
                <w:lang w:val="en-US" w:eastAsia="zh-CN" w:bidi="ar"/>
              </w:rPr>
            </w:pPr>
          </w:p>
        </w:tc>
        <w:tc>
          <w:tcPr>
            <w:tcW w:w="3440" w:type="dxa"/>
            <w:gridSpan w:val="2"/>
            <w:noWrap w:val="0"/>
            <w:vAlign w:val="top"/>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托管股本（资本）总额（万元）</w:t>
            </w:r>
          </w:p>
        </w:tc>
        <w:tc>
          <w:tcPr>
            <w:tcW w:w="3440" w:type="dxa"/>
            <w:gridSpan w:val="4"/>
            <w:noWrap w:val="0"/>
            <w:vAlign w:val="top"/>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i w:val="0"/>
                <w:iCs w:val="0"/>
                <w:caps w:val="0"/>
                <w:color w:val="333333"/>
                <w:spacing w:val="0"/>
                <w:kern w:val="0"/>
                <w:sz w:val="22"/>
                <w:szCs w:val="22"/>
                <w:lang w:val="en-US" w:eastAsia="zh-CN" w:bidi="ar"/>
              </w:rPr>
            </w:pPr>
            <w:r>
              <w:rPr>
                <w:rStyle w:val="5"/>
                <w:rFonts w:hint="eastAsia" w:ascii="宋体" w:hAnsi="宋体" w:eastAsia="宋体" w:cs="宋体"/>
                <w:sz w:val="22"/>
                <w:szCs w:val="22"/>
                <w:lang w:val="en-US" w:eastAsia="zh-CN" w:bidi="ar"/>
              </w:rPr>
              <w:t>初始托管服务费（‰）</w:t>
            </w:r>
          </w:p>
        </w:tc>
        <w:tc>
          <w:tcPr>
            <w:tcW w:w="4793" w:type="dxa"/>
            <w:gridSpan w:val="2"/>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400" w:firstLineChars="0"/>
              <w:jc w:val="left"/>
              <w:textAlignment w:val="auto"/>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i w:val="0"/>
                <w:iCs w:val="0"/>
                <w:caps w:val="0"/>
                <w:color w:val="333333"/>
                <w:spacing w:val="0"/>
                <w:kern w:val="0"/>
                <w:sz w:val="22"/>
                <w:szCs w:val="22"/>
                <w:lang w:val="en-US" w:eastAsia="zh-CN" w:bidi="ar"/>
              </w:rPr>
              <w:t>年托管服务费（‰）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382"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400" w:firstLineChars="0"/>
              <w:jc w:val="left"/>
              <w:rPr>
                <w:rFonts w:hint="eastAsia" w:ascii="宋体" w:hAnsi="宋体" w:eastAsia="宋体" w:cs="宋体"/>
                <w:sz w:val="22"/>
                <w:szCs w:val="22"/>
              </w:rPr>
            </w:pPr>
          </w:p>
        </w:tc>
        <w:tc>
          <w:tcPr>
            <w:tcW w:w="3440" w:type="dxa"/>
            <w:gridSpan w:val="2"/>
            <w:noWrap w:val="0"/>
            <w:vAlign w:val="top"/>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sz w:val="22"/>
                <w:szCs w:val="22"/>
              </w:rPr>
            </w:pPr>
            <w:r>
              <w:rPr>
                <w:rStyle w:val="5"/>
                <w:rFonts w:hint="eastAsia" w:ascii="宋体" w:hAnsi="宋体" w:eastAsia="宋体" w:cs="宋体"/>
                <w:sz w:val="22"/>
                <w:szCs w:val="22"/>
                <w:lang w:val="en-US" w:eastAsia="zh-CN" w:bidi="ar"/>
              </w:rPr>
              <w:t>5000以下</w:t>
            </w:r>
          </w:p>
        </w:tc>
        <w:tc>
          <w:tcPr>
            <w:tcW w:w="3440" w:type="dxa"/>
            <w:gridSpan w:val="4"/>
            <w:noWrap w:val="0"/>
            <w:vAlign w:val="top"/>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w:t>
            </w:r>
          </w:p>
        </w:tc>
        <w:tc>
          <w:tcPr>
            <w:tcW w:w="4793" w:type="dxa"/>
            <w:gridSpan w:val="2"/>
            <w:vMerge w:val="restar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right="0" w:rightChars="0"/>
              <w:jc w:val="center"/>
              <w:textAlignment w:val="auto"/>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i w:val="0"/>
                <w:iCs w:val="0"/>
                <w:caps w:val="0"/>
                <w:color w:val="333333"/>
                <w:spacing w:val="0"/>
                <w:kern w:val="0"/>
                <w:sz w:val="22"/>
                <w:szCs w:val="22"/>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382"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400" w:firstLineChars="0"/>
              <w:jc w:val="left"/>
              <w:rPr>
                <w:rFonts w:hint="eastAsia" w:ascii="宋体" w:hAnsi="宋体" w:eastAsia="宋体" w:cs="宋体"/>
                <w:i w:val="0"/>
                <w:iCs w:val="0"/>
                <w:caps w:val="0"/>
                <w:color w:val="333333"/>
                <w:spacing w:val="0"/>
                <w:kern w:val="0"/>
                <w:sz w:val="22"/>
                <w:szCs w:val="22"/>
                <w:lang w:val="en-US" w:eastAsia="zh-CN" w:bidi="ar"/>
              </w:rPr>
            </w:pPr>
          </w:p>
        </w:tc>
        <w:tc>
          <w:tcPr>
            <w:tcW w:w="3440" w:type="dxa"/>
            <w:gridSpan w:val="2"/>
            <w:noWrap w:val="0"/>
            <w:vAlign w:val="top"/>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i w:val="0"/>
                <w:iCs w:val="0"/>
                <w:caps w:val="0"/>
                <w:color w:val="333333"/>
                <w:spacing w:val="0"/>
                <w:kern w:val="0"/>
                <w:sz w:val="22"/>
                <w:szCs w:val="22"/>
                <w:lang w:val="en-US" w:eastAsia="zh-CN" w:bidi="ar"/>
              </w:rPr>
            </w:pPr>
            <w:r>
              <w:rPr>
                <w:rStyle w:val="5"/>
                <w:rFonts w:hint="eastAsia" w:ascii="宋体" w:hAnsi="宋体" w:eastAsia="宋体" w:cs="宋体"/>
                <w:sz w:val="22"/>
                <w:szCs w:val="22"/>
                <w:lang w:val="en-US" w:eastAsia="zh-CN" w:bidi="ar"/>
              </w:rPr>
              <w:t>5000以上10000以下</w:t>
            </w:r>
          </w:p>
        </w:tc>
        <w:tc>
          <w:tcPr>
            <w:tcW w:w="3440" w:type="dxa"/>
            <w:gridSpan w:val="4"/>
            <w:noWrap w:val="0"/>
            <w:vAlign w:val="top"/>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4793" w:type="dxa"/>
            <w:gridSpan w:val="2"/>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400" w:firstLineChars="0"/>
              <w:jc w:val="left"/>
              <w:textAlignment w:val="auto"/>
              <w:rPr>
                <w:rFonts w:hint="eastAsia" w:ascii="宋体" w:hAnsi="宋体" w:eastAsia="宋体" w:cs="宋体"/>
                <w:i w:val="0"/>
                <w:iCs w:val="0"/>
                <w:caps w:val="0"/>
                <w:color w:val="333333"/>
                <w:spacing w:val="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382"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400" w:firstLineChars="0"/>
              <w:jc w:val="left"/>
              <w:rPr>
                <w:rFonts w:hint="eastAsia" w:ascii="宋体" w:hAnsi="宋体" w:eastAsia="宋体" w:cs="宋体"/>
                <w:i w:val="0"/>
                <w:iCs w:val="0"/>
                <w:caps w:val="0"/>
                <w:color w:val="333333"/>
                <w:spacing w:val="0"/>
                <w:kern w:val="0"/>
                <w:sz w:val="22"/>
                <w:szCs w:val="22"/>
                <w:lang w:val="en-US" w:eastAsia="zh-CN" w:bidi="ar"/>
              </w:rPr>
            </w:pPr>
          </w:p>
        </w:tc>
        <w:tc>
          <w:tcPr>
            <w:tcW w:w="3440" w:type="dxa"/>
            <w:gridSpan w:val="2"/>
            <w:noWrap w:val="0"/>
            <w:vAlign w:val="top"/>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i w:val="0"/>
                <w:iCs w:val="0"/>
                <w:caps w:val="0"/>
                <w:color w:val="333333"/>
                <w:spacing w:val="0"/>
                <w:kern w:val="0"/>
                <w:sz w:val="22"/>
                <w:szCs w:val="22"/>
                <w:lang w:val="en-US" w:eastAsia="zh-CN" w:bidi="ar"/>
              </w:rPr>
            </w:pPr>
            <w:r>
              <w:rPr>
                <w:rStyle w:val="5"/>
                <w:rFonts w:hint="eastAsia" w:ascii="宋体" w:hAnsi="宋体" w:eastAsia="宋体" w:cs="宋体"/>
                <w:sz w:val="22"/>
                <w:szCs w:val="22"/>
                <w:lang w:val="en-US" w:eastAsia="zh-CN" w:bidi="ar"/>
              </w:rPr>
              <w:t>10000以上30000以下</w:t>
            </w:r>
          </w:p>
        </w:tc>
        <w:tc>
          <w:tcPr>
            <w:tcW w:w="3440" w:type="dxa"/>
            <w:gridSpan w:val="4"/>
            <w:noWrap w:val="0"/>
            <w:vAlign w:val="top"/>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0.8</w:t>
            </w:r>
          </w:p>
        </w:tc>
        <w:tc>
          <w:tcPr>
            <w:tcW w:w="4793" w:type="dxa"/>
            <w:gridSpan w:val="2"/>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400" w:firstLineChars="0"/>
              <w:jc w:val="left"/>
              <w:textAlignment w:val="auto"/>
              <w:rPr>
                <w:rFonts w:hint="eastAsia" w:ascii="宋体" w:hAnsi="宋体" w:eastAsia="宋体" w:cs="宋体"/>
                <w:i w:val="0"/>
                <w:iCs w:val="0"/>
                <w:caps w:val="0"/>
                <w:color w:val="333333"/>
                <w:spacing w:val="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382"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400" w:firstLineChars="0"/>
              <w:jc w:val="left"/>
              <w:rPr>
                <w:rFonts w:hint="eastAsia" w:ascii="宋体" w:hAnsi="宋体" w:eastAsia="宋体" w:cs="宋体"/>
                <w:i w:val="0"/>
                <w:iCs w:val="0"/>
                <w:caps w:val="0"/>
                <w:color w:val="333333"/>
                <w:spacing w:val="0"/>
                <w:kern w:val="0"/>
                <w:sz w:val="22"/>
                <w:szCs w:val="22"/>
                <w:lang w:val="en-US" w:eastAsia="zh-CN" w:bidi="ar"/>
              </w:rPr>
            </w:pPr>
          </w:p>
        </w:tc>
        <w:tc>
          <w:tcPr>
            <w:tcW w:w="3440" w:type="dxa"/>
            <w:gridSpan w:val="2"/>
            <w:noWrap w:val="0"/>
            <w:vAlign w:val="top"/>
          </w:tcPr>
          <w:p>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eastAsia" w:ascii="宋体" w:hAnsi="宋体" w:eastAsia="宋体" w:cs="宋体"/>
                <w:i w:val="0"/>
                <w:iCs w:val="0"/>
                <w:caps w:val="0"/>
                <w:color w:val="333333"/>
                <w:spacing w:val="0"/>
                <w:kern w:val="0"/>
                <w:sz w:val="22"/>
                <w:szCs w:val="22"/>
                <w:lang w:val="en-US" w:eastAsia="zh-CN" w:bidi="ar"/>
              </w:rPr>
            </w:pPr>
            <w:r>
              <w:rPr>
                <w:rStyle w:val="5"/>
                <w:rFonts w:hint="eastAsia" w:ascii="宋体" w:hAnsi="宋体" w:eastAsia="宋体" w:cs="宋体"/>
                <w:sz w:val="22"/>
                <w:szCs w:val="22"/>
                <w:lang w:val="en-US" w:eastAsia="zh-CN" w:bidi="ar"/>
              </w:rPr>
              <w:t>30000以上</w:t>
            </w:r>
          </w:p>
        </w:tc>
        <w:tc>
          <w:tcPr>
            <w:tcW w:w="3440" w:type="dxa"/>
            <w:gridSpan w:val="4"/>
            <w:noWrap w:val="0"/>
            <w:vAlign w:val="top"/>
          </w:tcPr>
          <w:p>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0.5</w:t>
            </w:r>
          </w:p>
        </w:tc>
        <w:tc>
          <w:tcPr>
            <w:tcW w:w="4793" w:type="dxa"/>
            <w:gridSpan w:val="2"/>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400" w:firstLineChars="0"/>
              <w:jc w:val="left"/>
              <w:rPr>
                <w:rFonts w:hint="eastAsia" w:ascii="宋体" w:hAnsi="宋体" w:eastAsia="宋体" w:cs="宋体"/>
                <w:i w:val="0"/>
                <w:iCs w:val="0"/>
                <w:caps w:val="0"/>
                <w:color w:val="333333"/>
                <w:spacing w:val="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382"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400" w:firstLineChars="0"/>
              <w:jc w:val="left"/>
              <w:rPr>
                <w:rFonts w:hint="eastAsia" w:ascii="宋体" w:hAnsi="宋体" w:eastAsia="宋体" w:cs="宋体"/>
                <w:i w:val="0"/>
                <w:iCs w:val="0"/>
                <w:caps w:val="0"/>
                <w:color w:val="333333"/>
                <w:spacing w:val="0"/>
                <w:kern w:val="0"/>
                <w:sz w:val="22"/>
                <w:szCs w:val="22"/>
                <w:lang w:val="en-US" w:eastAsia="zh-CN" w:bidi="ar"/>
              </w:rPr>
            </w:pPr>
          </w:p>
        </w:tc>
        <w:tc>
          <w:tcPr>
            <w:tcW w:w="11673" w:type="dxa"/>
            <w:gridSpan w:val="8"/>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400"/>
              <w:jc w:val="left"/>
              <w:rPr>
                <w:rFonts w:hint="eastAsia" w:ascii="宋体" w:hAnsi="宋体" w:eastAsia="宋体" w:cs="宋体"/>
                <w:sz w:val="22"/>
                <w:szCs w:val="22"/>
              </w:rPr>
            </w:pPr>
            <w:r>
              <w:rPr>
                <w:rFonts w:hint="eastAsia" w:ascii="宋体" w:hAnsi="宋体" w:eastAsia="宋体" w:cs="宋体"/>
                <w:i w:val="0"/>
                <w:iCs w:val="0"/>
                <w:caps w:val="0"/>
                <w:color w:val="333333"/>
                <w:spacing w:val="0"/>
                <w:kern w:val="0"/>
                <w:sz w:val="22"/>
                <w:szCs w:val="22"/>
                <w:lang w:val="en-US" w:eastAsia="zh-CN" w:bidi="ar"/>
              </w:rPr>
              <w:t>二、变更登记费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400"/>
              <w:jc w:val="left"/>
              <w:rPr>
                <w:rFonts w:hint="eastAsia" w:ascii="宋体" w:hAnsi="宋体" w:eastAsia="宋体" w:cs="宋体"/>
                <w:sz w:val="22"/>
                <w:szCs w:val="22"/>
              </w:rPr>
            </w:pPr>
            <w:r>
              <w:rPr>
                <w:rFonts w:hint="eastAsia" w:ascii="宋体" w:hAnsi="宋体" w:eastAsia="宋体" w:cs="宋体"/>
                <w:i w:val="0"/>
                <w:iCs w:val="0"/>
                <w:caps w:val="0"/>
                <w:color w:val="333333"/>
                <w:spacing w:val="0"/>
                <w:kern w:val="0"/>
                <w:sz w:val="22"/>
                <w:szCs w:val="22"/>
                <w:lang w:val="en-US" w:eastAsia="zh-CN" w:bidi="ar"/>
              </w:rPr>
              <w:t>1.通过公开挂牌的股权过户登记，收费标准参照《常州产权交易所产（股）权交易收费办法》执行。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400"/>
              <w:jc w:val="left"/>
              <w:rPr>
                <w:rFonts w:hint="eastAsia" w:ascii="宋体" w:hAnsi="宋体" w:eastAsia="宋体" w:cs="宋体"/>
                <w:sz w:val="22"/>
                <w:szCs w:val="22"/>
              </w:rPr>
            </w:pPr>
            <w:r>
              <w:rPr>
                <w:rFonts w:hint="eastAsia" w:ascii="宋体" w:hAnsi="宋体" w:eastAsia="宋体" w:cs="宋体"/>
                <w:i w:val="0"/>
                <w:iCs w:val="0"/>
                <w:caps w:val="0"/>
                <w:color w:val="333333"/>
                <w:spacing w:val="0"/>
                <w:kern w:val="0"/>
                <w:sz w:val="22"/>
                <w:szCs w:val="22"/>
                <w:lang w:val="en-US" w:eastAsia="zh-CN" w:bidi="ar"/>
              </w:rPr>
              <w:t>2.对协议转让的股权过户登记，以过户股权面值为基数累计递减计费，分别向出让方、受让方收取。具体收费标准（为单笔单向计费比率）如下表：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400"/>
              <w:jc w:val="left"/>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i w:val="0"/>
                <w:iCs w:val="0"/>
                <w:caps w:val="0"/>
                <w:color w:val="333333"/>
                <w:spacing w:val="0"/>
                <w:kern w:val="0"/>
                <w:sz w:val="22"/>
                <w:szCs w:val="22"/>
                <w:lang w:val="en-US" w:eastAsia="zh-CN" w:bidi="ar"/>
              </w:rPr>
              <w:t>表（二） 协议转让股权过户登记收费标准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2382"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400" w:firstLineChars="0"/>
              <w:jc w:val="left"/>
              <w:rPr>
                <w:rFonts w:hint="eastAsia" w:ascii="宋体" w:hAnsi="宋体" w:eastAsia="宋体" w:cs="宋体"/>
                <w:i w:val="0"/>
                <w:iCs w:val="0"/>
                <w:caps w:val="0"/>
                <w:color w:val="333333"/>
                <w:spacing w:val="0"/>
                <w:kern w:val="0"/>
                <w:sz w:val="22"/>
                <w:szCs w:val="22"/>
                <w:lang w:val="en-US" w:eastAsia="zh-CN" w:bidi="ar"/>
              </w:rPr>
            </w:pPr>
          </w:p>
        </w:tc>
        <w:tc>
          <w:tcPr>
            <w:tcW w:w="5160" w:type="dxa"/>
            <w:gridSpan w:val="4"/>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kern w:val="0"/>
                <w:sz w:val="22"/>
                <w:szCs w:val="22"/>
                <w:lang w:val="en-US" w:eastAsia="zh-CN" w:bidi="ar"/>
              </w:rPr>
              <w:t>过户股权数量（万股）</w:t>
            </w:r>
          </w:p>
        </w:tc>
        <w:tc>
          <w:tcPr>
            <w:tcW w:w="6513" w:type="dxa"/>
            <w:gridSpan w:val="4"/>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kern w:val="0"/>
                <w:sz w:val="22"/>
                <w:szCs w:val="22"/>
                <w:lang w:val="en-US" w:eastAsia="zh-CN" w:bidi="ar"/>
              </w:rPr>
              <w:t>差额计费率（‰）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2382"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400" w:firstLineChars="0"/>
              <w:jc w:val="left"/>
              <w:rPr>
                <w:rFonts w:hint="eastAsia" w:ascii="宋体" w:hAnsi="宋体" w:eastAsia="宋体" w:cs="宋体"/>
                <w:sz w:val="22"/>
                <w:szCs w:val="22"/>
              </w:rPr>
            </w:pPr>
          </w:p>
        </w:tc>
        <w:tc>
          <w:tcPr>
            <w:tcW w:w="5160" w:type="dxa"/>
            <w:gridSpan w:val="4"/>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sz w:val="22"/>
                <w:szCs w:val="22"/>
              </w:rPr>
            </w:pPr>
            <w:r>
              <w:rPr>
                <w:rFonts w:hint="eastAsia" w:ascii="宋体" w:hAnsi="宋体" w:eastAsia="宋体" w:cs="宋体"/>
                <w:kern w:val="0"/>
                <w:sz w:val="22"/>
                <w:szCs w:val="22"/>
                <w:lang w:val="en-US" w:eastAsia="zh-CN" w:bidi="ar"/>
              </w:rPr>
              <w:t>100以下</w:t>
            </w:r>
          </w:p>
        </w:tc>
        <w:tc>
          <w:tcPr>
            <w:tcW w:w="6513" w:type="dxa"/>
            <w:gridSpan w:val="4"/>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kern w:val="0"/>
                <w:sz w:val="22"/>
                <w:szCs w:val="22"/>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2382"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400" w:firstLineChars="0"/>
              <w:jc w:val="left"/>
              <w:rPr>
                <w:rFonts w:hint="eastAsia" w:ascii="宋体" w:hAnsi="宋体" w:eastAsia="宋体" w:cs="宋体"/>
                <w:i w:val="0"/>
                <w:iCs w:val="0"/>
                <w:caps w:val="0"/>
                <w:color w:val="333333"/>
                <w:spacing w:val="0"/>
                <w:kern w:val="0"/>
                <w:sz w:val="22"/>
                <w:szCs w:val="22"/>
                <w:lang w:val="en-US" w:eastAsia="zh-CN" w:bidi="ar"/>
              </w:rPr>
            </w:pPr>
          </w:p>
        </w:tc>
        <w:tc>
          <w:tcPr>
            <w:tcW w:w="5160" w:type="dxa"/>
            <w:gridSpan w:val="4"/>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kern w:val="0"/>
                <w:sz w:val="22"/>
                <w:szCs w:val="22"/>
                <w:lang w:val="en-US" w:eastAsia="zh-CN" w:bidi="ar"/>
              </w:rPr>
              <w:t>100以上500以下</w:t>
            </w:r>
          </w:p>
        </w:tc>
        <w:tc>
          <w:tcPr>
            <w:tcW w:w="6513" w:type="dxa"/>
            <w:gridSpan w:val="4"/>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kern w:val="0"/>
                <w:sz w:val="22"/>
                <w:szCs w:val="22"/>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2382"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400" w:firstLineChars="0"/>
              <w:jc w:val="left"/>
              <w:rPr>
                <w:rFonts w:hint="eastAsia" w:ascii="宋体" w:hAnsi="宋体" w:eastAsia="宋体" w:cs="宋体"/>
                <w:i w:val="0"/>
                <w:iCs w:val="0"/>
                <w:caps w:val="0"/>
                <w:color w:val="333333"/>
                <w:spacing w:val="0"/>
                <w:kern w:val="0"/>
                <w:sz w:val="22"/>
                <w:szCs w:val="22"/>
                <w:lang w:val="en-US" w:eastAsia="zh-CN" w:bidi="ar"/>
              </w:rPr>
            </w:pPr>
          </w:p>
        </w:tc>
        <w:tc>
          <w:tcPr>
            <w:tcW w:w="5160" w:type="dxa"/>
            <w:gridSpan w:val="4"/>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kern w:val="0"/>
                <w:sz w:val="22"/>
                <w:szCs w:val="22"/>
                <w:lang w:val="en-US" w:eastAsia="zh-CN" w:bidi="ar"/>
              </w:rPr>
              <w:t>500以上1000以下</w:t>
            </w:r>
          </w:p>
        </w:tc>
        <w:tc>
          <w:tcPr>
            <w:tcW w:w="6513" w:type="dxa"/>
            <w:gridSpan w:val="4"/>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kern w:val="0"/>
                <w:sz w:val="22"/>
                <w:szCs w:val="22"/>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2382"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400" w:firstLineChars="0"/>
              <w:jc w:val="left"/>
              <w:rPr>
                <w:rFonts w:hint="eastAsia" w:ascii="宋体" w:hAnsi="宋体" w:eastAsia="宋体" w:cs="宋体"/>
                <w:i w:val="0"/>
                <w:iCs w:val="0"/>
                <w:caps w:val="0"/>
                <w:color w:val="333333"/>
                <w:spacing w:val="0"/>
                <w:kern w:val="0"/>
                <w:sz w:val="22"/>
                <w:szCs w:val="22"/>
                <w:lang w:val="en-US" w:eastAsia="zh-CN" w:bidi="ar"/>
              </w:rPr>
            </w:pPr>
          </w:p>
        </w:tc>
        <w:tc>
          <w:tcPr>
            <w:tcW w:w="5160" w:type="dxa"/>
            <w:gridSpan w:val="4"/>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kern w:val="0"/>
                <w:sz w:val="22"/>
                <w:szCs w:val="22"/>
                <w:lang w:val="en-US" w:eastAsia="zh-CN" w:bidi="ar"/>
              </w:rPr>
              <w:t>1000以上5000以下</w:t>
            </w:r>
          </w:p>
        </w:tc>
        <w:tc>
          <w:tcPr>
            <w:tcW w:w="6513" w:type="dxa"/>
            <w:gridSpan w:val="4"/>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kern w:val="0"/>
                <w:sz w:val="22"/>
                <w:szCs w:val="22"/>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2382"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400" w:firstLineChars="0"/>
              <w:jc w:val="left"/>
              <w:rPr>
                <w:rFonts w:hint="eastAsia" w:ascii="宋体" w:hAnsi="宋体" w:eastAsia="宋体" w:cs="宋体"/>
                <w:i w:val="0"/>
                <w:iCs w:val="0"/>
                <w:caps w:val="0"/>
                <w:color w:val="333333"/>
                <w:spacing w:val="0"/>
                <w:kern w:val="0"/>
                <w:sz w:val="22"/>
                <w:szCs w:val="22"/>
                <w:lang w:val="en-US" w:eastAsia="zh-CN" w:bidi="ar"/>
              </w:rPr>
            </w:pPr>
          </w:p>
        </w:tc>
        <w:tc>
          <w:tcPr>
            <w:tcW w:w="5160" w:type="dxa"/>
            <w:gridSpan w:val="4"/>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kern w:val="0"/>
                <w:sz w:val="22"/>
                <w:szCs w:val="22"/>
                <w:lang w:val="en-US" w:eastAsia="zh-CN" w:bidi="ar"/>
              </w:rPr>
              <w:t>5000以上</w:t>
            </w:r>
          </w:p>
        </w:tc>
        <w:tc>
          <w:tcPr>
            <w:tcW w:w="6513" w:type="dxa"/>
            <w:gridSpan w:val="4"/>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kern w:val="0"/>
                <w:sz w:val="22"/>
                <w:szCs w:val="22"/>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2382"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400" w:firstLineChars="0"/>
              <w:jc w:val="left"/>
              <w:rPr>
                <w:rFonts w:hint="eastAsia" w:ascii="宋体" w:hAnsi="宋体" w:eastAsia="宋体" w:cs="宋体"/>
                <w:i w:val="0"/>
                <w:iCs w:val="0"/>
                <w:caps w:val="0"/>
                <w:color w:val="333333"/>
                <w:spacing w:val="0"/>
                <w:kern w:val="0"/>
                <w:sz w:val="22"/>
                <w:szCs w:val="22"/>
                <w:lang w:val="en-US" w:eastAsia="zh-CN" w:bidi="ar"/>
              </w:rPr>
            </w:pPr>
          </w:p>
        </w:tc>
        <w:tc>
          <w:tcPr>
            <w:tcW w:w="11673" w:type="dxa"/>
            <w:gridSpan w:val="8"/>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400"/>
              <w:jc w:val="left"/>
              <w:rPr>
                <w:rFonts w:hint="eastAsia" w:ascii="宋体" w:hAnsi="宋体" w:eastAsia="宋体" w:cs="宋体"/>
                <w:sz w:val="22"/>
                <w:szCs w:val="22"/>
              </w:rPr>
            </w:pPr>
            <w:r>
              <w:rPr>
                <w:rFonts w:hint="eastAsia" w:ascii="宋体" w:hAnsi="宋体" w:eastAsia="宋体" w:cs="宋体"/>
                <w:i w:val="0"/>
                <w:iCs w:val="0"/>
                <w:caps w:val="0"/>
                <w:color w:val="333333"/>
                <w:spacing w:val="0"/>
                <w:kern w:val="0"/>
                <w:sz w:val="22"/>
                <w:szCs w:val="22"/>
                <w:lang w:val="en-US" w:eastAsia="zh-CN" w:bidi="ar"/>
              </w:rPr>
              <w:t>3.继承、司法判决非交易过户费按100元/笔单方收取，赠予、离婚分割等非交易过户费按100元/笔向双方收取。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400"/>
              <w:jc w:val="left"/>
              <w:rPr>
                <w:rFonts w:hint="eastAsia" w:ascii="宋体" w:hAnsi="宋体" w:eastAsia="宋体" w:cs="宋体"/>
                <w:sz w:val="22"/>
                <w:szCs w:val="22"/>
              </w:rPr>
            </w:pPr>
            <w:r>
              <w:rPr>
                <w:rFonts w:hint="eastAsia" w:ascii="宋体" w:hAnsi="宋体" w:eastAsia="宋体" w:cs="宋体"/>
                <w:i w:val="0"/>
                <w:iCs w:val="0"/>
                <w:caps w:val="0"/>
                <w:color w:val="333333"/>
                <w:spacing w:val="0"/>
                <w:kern w:val="0"/>
                <w:sz w:val="22"/>
                <w:szCs w:val="22"/>
                <w:lang w:val="en-US" w:eastAsia="zh-CN" w:bidi="ar"/>
              </w:rPr>
              <w:t>三、质押登记费：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400"/>
              <w:jc w:val="left"/>
              <w:rPr>
                <w:rFonts w:hint="eastAsia" w:ascii="宋体" w:hAnsi="宋体" w:eastAsia="宋体" w:cs="宋体"/>
                <w:kern w:val="0"/>
                <w:sz w:val="22"/>
                <w:szCs w:val="22"/>
                <w:lang w:val="en-US" w:eastAsia="zh-CN" w:bidi="ar"/>
              </w:rPr>
            </w:pPr>
            <w:r>
              <w:rPr>
                <w:rFonts w:hint="eastAsia" w:ascii="宋体" w:hAnsi="宋体" w:eastAsia="宋体" w:cs="宋体"/>
                <w:i w:val="0"/>
                <w:iCs w:val="0"/>
                <w:caps w:val="0"/>
                <w:color w:val="333333"/>
                <w:spacing w:val="0"/>
                <w:kern w:val="0"/>
                <w:sz w:val="22"/>
                <w:szCs w:val="22"/>
                <w:lang w:val="en-US" w:eastAsia="zh-CN" w:bidi="ar"/>
              </w:rPr>
              <w:t>1.质押登记收费标准（按次）。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382"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400" w:firstLineChars="0"/>
              <w:jc w:val="left"/>
              <w:rPr>
                <w:rFonts w:hint="eastAsia" w:ascii="宋体" w:hAnsi="宋体" w:eastAsia="宋体" w:cs="宋体"/>
                <w:i w:val="0"/>
                <w:iCs w:val="0"/>
                <w:caps w:val="0"/>
                <w:color w:val="333333"/>
                <w:spacing w:val="0"/>
                <w:kern w:val="0"/>
                <w:sz w:val="22"/>
                <w:szCs w:val="22"/>
                <w:lang w:val="en-US" w:eastAsia="zh-CN" w:bidi="ar"/>
              </w:rPr>
            </w:pPr>
          </w:p>
        </w:tc>
        <w:tc>
          <w:tcPr>
            <w:tcW w:w="3440" w:type="dxa"/>
            <w:gridSpan w:val="2"/>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kern w:val="0"/>
                <w:sz w:val="22"/>
                <w:szCs w:val="22"/>
                <w:lang w:val="en-US" w:eastAsia="zh-CN" w:bidi="ar"/>
              </w:rPr>
            </w:pPr>
            <w:r>
              <w:rPr>
                <w:rFonts w:hint="eastAsia" w:ascii="宋体" w:hAnsi="宋体" w:eastAsia="宋体" w:cs="宋体"/>
                <w:b/>
                <w:bCs/>
                <w:kern w:val="0"/>
                <w:sz w:val="22"/>
                <w:szCs w:val="22"/>
                <w:lang w:val="en-US" w:eastAsia="zh-CN" w:bidi="ar"/>
              </w:rPr>
              <w:t>序号</w:t>
            </w:r>
          </w:p>
        </w:tc>
        <w:tc>
          <w:tcPr>
            <w:tcW w:w="3440" w:type="dxa"/>
            <w:gridSpan w:val="4"/>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kern w:val="0"/>
                <w:sz w:val="22"/>
                <w:szCs w:val="22"/>
                <w:lang w:val="en-US" w:eastAsia="zh-CN" w:bidi="ar"/>
              </w:rPr>
            </w:pPr>
            <w:r>
              <w:rPr>
                <w:rFonts w:hint="eastAsia" w:ascii="宋体" w:hAnsi="宋体" w:eastAsia="宋体" w:cs="宋体"/>
                <w:b/>
                <w:bCs/>
                <w:kern w:val="0"/>
                <w:sz w:val="22"/>
                <w:szCs w:val="22"/>
                <w:lang w:val="en-US" w:eastAsia="zh-CN" w:bidi="ar"/>
              </w:rPr>
              <w:t>交易区间（万股）</w:t>
            </w:r>
          </w:p>
        </w:tc>
        <w:tc>
          <w:tcPr>
            <w:tcW w:w="4793" w:type="dxa"/>
            <w:gridSpan w:val="2"/>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kern w:val="0"/>
                <w:sz w:val="22"/>
                <w:szCs w:val="22"/>
                <w:lang w:val="en-US" w:eastAsia="zh-CN" w:bidi="ar"/>
              </w:rPr>
            </w:pPr>
            <w:r>
              <w:rPr>
                <w:rFonts w:hint="eastAsia" w:ascii="宋体" w:hAnsi="宋体" w:eastAsia="宋体" w:cs="宋体"/>
                <w:b/>
                <w:bCs/>
                <w:kern w:val="0"/>
                <w:sz w:val="22"/>
                <w:szCs w:val="22"/>
                <w:lang w:val="en-US" w:eastAsia="zh-CN" w:bidi="ar"/>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382"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sz w:val="22"/>
                <w:szCs w:val="22"/>
              </w:rPr>
            </w:pPr>
          </w:p>
        </w:tc>
        <w:tc>
          <w:tcPr>
            <w:tcW w:w="3440" w:type="dxa"/>
            <w:gridSpan w:val="2"/>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sz w:val="22"/>
                <w:szCs w:val="22"/>
              </w:rPr>
            </w:pPr>
            <w:r>
              <w:rPr>
                <w:rFonts w:hint="eastAsia" w:ascii="宋体" w:hAnsi="宋体" w:eastAsia="宋体" w:cs="宋体"/>
                <w:kern w:val="0"/>
                <w:sz w:val="22"/>
                <w:szCs w:val="22"/>
                <w:lang w:val="en-US" w:eastAsia="zh-CN" w:bidi="ar"/>
              </w:rPr>
              <w:t>1</w:t>
            </w:r>
          </w:p>
        </w:tc>
        <w:tc>
          <w:tcPr>
            <w:tcW w:w="3440" w:type="dxa"/>
            <w:gridSpan w:val="4"/>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sz w:val="22"/>
                <w:szCs w:val="22"/>
              </w:rPr>
            </w:pPr>
            <w:r>
              <w:rPr>
                <w:rFonts w:hint="eastAsia" w:ascii="宋体" w:hAnsi="宋体" w:eastAsia="宋体" w:cs="宋体"/>
                <w:kern w:val="0"/>
                <w:sz w:val="22"/>
                <w:szCs w:val="22"/>
                <w:lang w:val="en-US" w:eastAsia="zh-CN" w:bidi="ar"/>
              </w:rPr>
              <w:t>0—500（含）</w:t>
            </w:r>
          </w:p>
        </w:tc>
        <w:tc>
          <w:tcPr>
            <w:tcW w:w="4793" w:type="dxa"/>
            <w:gridSpan w:val="2"/>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382"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kern w:val="0"/>
                <w:sz w:val="22"/>
                <w:szCs w:val="22"/>
                <w:lang w:val="en-US" w:eastAsia="zh-CN" w:bidi="ar"/>
              </w:rPr>
            </w:pPr>
          </w:p>
        </w:tc>
        <w:tc>
          <w:tcPr>
            <w:tcW w:w="3440" w:type="dxa"/>
            <w:gridSpan w:val="2"/>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2</w:t>
            </w:r>
          </w:p>
        </w:tc>
        <w:tc>
          <w:tcPr>
            <w:tcW w:w="3440" w:type="dxa"/>
            <w:gridSpan w:val="4"/>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500--2000（含）</w:t>
            </w:r>
          </w:p>
        </w:tc>
        <w:tc>
          <w:tcPr>
            <w:tcW w:w="4793" w:type="dxa"/>
            <w:gridSpan w:val="2"/>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382"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kern w:val="0"/>
                <w:sz w:val="22"/>
                <w:szCs w:val="22"/>
                <w:lang w:val="en-US" w:eastAsia="zh-CN" w:bidi="ar"/>
              </w:rPr>
            </w:pPr>
          </w:p>
        </w:tc>
        <w:tc>
          <w:tcPr>
            <w:tcW w:w="3440" w:type="dxa"/>
            <w:gridSpan w:val="2"/>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3</w:t>
            </w:r>
          </w:p>
        </w:tc>
        <w:tc>
          <w:tcPr>
            <w:tcW w:w="3440" w:type="dxa"/>
            <w:gridSpan w:val="4"/>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2000--5000（含）</w:t>
            </w:r>
          </w:p>
        </w:tc>
        <w:tc>
          <w:tcPr>
            <w:tcW w:w="4793" w:type="dxa"/>
            <w:gridSpan w:val="2"/>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382"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kern w:val="0"/>
                <w:sz w:val="22"/>
                <w:szCs w:val="22"/>
                <w:lang w:val="en-US" w:eastAsia="zh-CN" w:bidi="ar"/>
              </w:rPr>
            </w:pPr>
          </w:p>
        </w:tc>
        <w:tc>
          <w:tcPr>
            <w:tcW w:w="3440" w:type="dxa"/>
            <w:gridSpan w:val="2"/>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4</w:t>
            </w:r>
          </w:p>
        </w:tc>
        <w:tc>
          <w:tcPr>
            <w:tcW w:w="3440" w:type="dxa"/>
            <w:gridSpan w:val="4"/>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5000以上</w:t>
            </w:r>
          </w:p>
        </w:tc>
        <w:tc>
          <w:tcPr>
            <w:tcW w:w="4793" w:type="dxa"/>
            <w:gridSpan w:val="2"/>
            <w:noWrap w:val="0"/>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2382"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firstLine="400" w:firstLineChars="0"/>
              <w:jc w:val="left"/>
              <w:rPr>
                <w:rFonts w:hint="eastAsia" w:ascii="宋体" w:hAnsi="宋体" w:eastAsia="宋体" w:cs="宋体"/>
                <w:i w:val="0"/>
                <w:iCs w:val="0"/>
                <w:caps w:val="0"/>
                <w:color w:val="333333"/>
                <w:spacing w:val="0"/>
                <w:kern w:val="0"/>
                <w:sz w:val="22"/>
                <w:szCs w:val="22"/>
                <w:lang w:val="en-US" w:eastAsia="zh-CN" w:bidi="ar"/>
              </w:rPr>
            </w:pPr>
          </w:p>
        </w:tc>
        <w:tc>
          <w:tcPr>
            <w:tcW w:w="11673" w:type="dxa"/>
            <w:gridSpan w:val="8"/>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400"/>
              <w:jc w:val="left"/>
              <w:rPr>
                <w:rFonts w:hint="eastAsia" w:ascii="宋体" w:hAnsi="宋体" w:eastAsia="宋体" w:cs="宋体"/>
                <w:sz w:val="22"/>
                <w:szCs w:val="22"/>
              </w:rPr>
            </w:pPr>
            <w:r>
              <w:rPr>
                <w:rFonts w:hint="eastAsia" w:ascii="宋体" w:hAnsi="宋体" w:eastAsia="宋体" w:cs="宋体"/>
                <w:i w:val="0"/>
                <w:iCs w:val="0"/>
                <w:caps w:val="0"/>
                <w:color w:val="333333"/>
                <w:spacing w:val="0"/>
                <w:kern w:val="0"/>
                <w:sz w:val="22"/>
                <w:szCs w:val="22"/>
                <w:lang w:val="en-US" w:eastAsia="zh-CN" w:bidi="ar"/>
              </w:rPr>
              <w:t>2.根据质押合同确认的质押期限，质押期限不满6个月（包含6个月），按本标准减半收取。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400"/>
              <w:jc w:val="left"/>
              <w:rPr>
                <w:rFonts w:hint="eastAsia" w:ascii="宋体" w:hAnsi="宋体" w:eastAsia="宋体" w:cs="宋体"/>
                <w:sz w:val="22"/>
                <w:szCs w:val="22"/>
              </w:rPr>
            </w:pPr>
            <w:r>
              <w:rPr>
                <w:rFonts w:hint="eastAsia" w:ascii="宋体" w:hAnsi="宋体" w:eastAsia="宋体" w:cs="宋体"/>
                <w:i w:val="0"/>
                <w:iCs w:val="0"/>
                <w:caps w:val="0"/>
                <w:color w:val="333333"/>
                <w:spacing w:val="0"/>
                <w:kern w:val="0"/>
                <w:sz w:val="22"/>
                <w:szCs w:val="22"/>
                <w:lang w:val="en-US" w:eastAsia="zh-CN" w:bidi="ar"/>
              </w:rPr>
              <w:t>3.出质企业在解除前次股权质押登记手续后，三个月内在相同质押条件下（质押股数、质押期限等）再次质押的，按第一次质押登记费的50%收取。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400"/>
              <w:jc w:val="left"/>
              <w:rPr>
                <w:rFonts w:hint="eastAsia" w:ascii="宋体" w:hAnsi="宋体" w:eastAsia="宋体" w:cs="宋体"/>
                <w:sz w:val="22"/>
                <w:szCs w:val="22"/>
              </w:rPr>
            </w:pPr>
            <w:r>
              <w:rPr>
                <w:rFonts w:hint="eastAsia" w:ascii="宋体" w:hAnsi="宋体" w:eastAsia="宋体" w:cs="宋体"/>
                <w:i w:val="0"/>
                <w:iCs w:val="0"/>
                <w:caps w:val="0"/>
                <w:color w:val="333333"/>
                <w:spacing w:val="0"/>
                <w:kern w:val="0"/>
                <w:sz w:val="22"/>
                <w:szCs w:val="22"/>
                <w:lang w:val="en-US" w:eastAsia="zh-CN" w:bidi="ar"/>
              </w:rPr>
              <w:t>四、其他收费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right="0" w:firstLine="440" w:firstLineChars="200"/>
              <w:jc w:val="left"/>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i w:val="0"/>
                <w:iCs w:val="0"/>
                <w:caps w:val="0"/>
                <w:color w:val="333333"/>
                <w:spacing w:val="0"/>
                <w:kern w:val="0"/>
                <w:sz w:val="22"/>
                <w:szCs w:val="22"/>
                <w:lang w:val="en-US" w:eastAsia="zh-CN" w:bidi="ar"/>
              </w:rPr>
              <w:t>1.股东资料变更登记费：法人股东100元/户，个人股东10元/户；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right="0" w:firstLine="440" w:firstLineChars="200"/>
              <w:jc w:val="left"/>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i w:val="0"/>
                <w:iCs w:val="0"/>
                <w:caps w:val="0"/>
                <w:color w:val="333333"/>
                <w:spacing w:val="0"/>
                <w:kern w:val="0"/>
                <w:sz w:val="22"/>
                <w:szCs w:val="22"/>
                <w:lang w:val="en-US" w:eastAsia="zh-CN" w:bidi="ar"/>
              </w:rPr>
              <w:t>2.股权证挂失与补办费：挂失不收费。重新补发“股权证”，收取工本费：法人股东100元/户，个人股东10元/户；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right="0" w:firstLine="440" w:firstLineChars="200"/>
              <w:jc w:val="left"/>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i w:val="0"/>
                <w:iCs w:val="0"/>
                <w:caps w:val="0"/>
                <w:color w:val="333333"/>
                <w:spacing w:val="0"/>
                <w:kern w:val="0"/>
                <w:sz w:val="22"/>
                <w:szCs w:val="22"/>
                <w:lang w:val="en-US" w:eastAsia="zh-CN" w:bidi="ar"/>
              </w:rPr>
              <w:t>3.股权证明服务费每份50元；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right="0" w:firstLine="440" w:firstLineChars="200"/>
              <w:jc w:val="left"/>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i w:val="0"/>
                <w:iCs w:val="0"/>
                <w:caps w:val="0"/>
                <w:color w:val="333333"/>
                <w:spacing w:val="0"/>
                <w:kern w:val="0"/>
                <w:sz w:val="22"/>
                <w:szCs w:val="22"/>
                <w:lang w:val="en-US" w:eastAsia="zh-CN" w:bidi="ar"/>
              </w:rPr>
              <w:t>4.简单查询不收费，若涉及打印，收工本费：法人股东100元/户，个人股东10元/户；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right="0" w:firstLine="440" w:firstLineChars="200"/>
              <w:jc w:val="left"/>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i w:val="0"/>
                <w:iCs w:val="0"/>
                <w:caps w:val="0"/>
                <w:color w:val="333333"/>
                <w:spacing w:val="0"/>
                <w:kern w:val="0"/>
                <w:sz w:val="22"/>
                <w:szCs w:val="22"/>
                <w:lang w:val="en-US" w:eastAsia="zh-CN" w:bidi="ar"/>
              </w:rPr>
              <w:t>5.托管中心为公司提供分红派息、财务咨询等服务的收费，按双方协商的结果收取；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right="0" w:firstLine="440" w:firstLineChars="200"/>
              <w:jc w:val="left"/>
              <w:rPr>
                <w:rFonts w:hint="eastAsia" w:ascii="宋体" w:hAnsi="宋体" w:eastAsia="宋体" w:cs="宋体"/>
                <w:kern w:val="0"/>
                <w:sz w:val="22"/>
                <w:szCs w:val="22"/>
                <w:lang w:val="en-US" w:eastAsia="zh-CN" w:bidi="ar"/>
              </w:rPr>
            </w:pPr>
            <w:r>
              <w:rPr>
                <w:rFonts w:hint="eastAsia" w:ascii="宋体" w:hAnsi="宋体" w:eastAsia="宋体" w:cs="宋体"/>
                <w:i w:val="0"/>
                <w:iCs w:val="0"/>
                <w:caps w:val="0"/>
                <w:color w:val="333333"/>
                <w:spacing w:val="0"/>
                <w:kern w:val="0"/>
                <w:sz w:val="22"/>
                <w:szCs w:val="22"/>
                <w:lang w:val="en-US" w:eastAsia="zh-CN" w:bidi="ar"/>
              </w:rPr>
              <w:t>五、上述成交金额中的“以下”包含本数在内，“以上”不包含本数。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2382" w:type="dxa"/>
            <w:vMerge w:val="restar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right="0" w:rightChars="0"/>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b/>
                <w:bCs/>
                <w:i w:val="0"/>
                <w:iCs w:val="0"/>
                <w:caps w:val="0"/>
                <w:color w:val="333333"/>
                <w:spacing w:val="0"/>
                <w:kern w:val="0"/>
                <w:sz w:val="22"/>
                <w:szCs w:val="22"/>
                <w:lang w:val="en-US" w:eastAsia="zh-CN" w:bidi="ar"/>
              </w:rPr>
              <w:t>拍 卖</w:t>
            </w:r>
          </w:p>
        </w:tc>
        <w:tc>
          <w:tcPr>
            <w:tcW w:w="11673" w:type="dxa"/>
            <w:gridSpan w:val="8"/>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right="0" w:rightChars="0" w:firstLine="440" w:firstLineChars="200"/>
              <w:jc w:val="left"/>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i w:val="0"/>
                <w:iCs w:val="0"/>
                <w:caps w:val="0"/>
                <w:color w:val="333333"/>
                <w:spacing w:val="0"/>
                <w:kern w:val="0"/>
                <w:sz w:val="22"/>
                <w:szCs w:val="22"/>
                <w:lang w:val="en-US" w:eastAsia="zh-CN" w:bidi="ar"/>
              </w:rPr>
              <w:t>一、司法拍卖标的，以成交金额为基数，采用成交额差额累进费率，向买受人收取。具体标准如下：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382"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left"/>
              <w:rPr>
                <w:rFonts w:hint="eastAsia" w:ascii="宋体" w:hAnsi="宋体" w:eastAsia="宋体" w:cs="宋体"/>
                <w:sz w:val="22"/>
                <w:szCs w:val="22"/>
              </w:rPr>
            </w:pPr>
          </w:p>
        </w:tc>
        <w:tc>
          <w:tcPr>
            <w:tcW w:w="5160" w:type="dxa"/>
            <w:gridSpan w:val="4"/>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kern w:val="0"/>
                <w:sz w:val="22"/>
                <w:szCs w:val="22"/>
                <w:lang w:val="en-US" w:eastAsia="zh-CN" w:bidi="ar"/>
              </w:rPr>
              <w:t>成交金额（万元）</w:t>
            </w:r>
          </w:p>
        </w:tc>
        <w:tc>
          <w:tcPr>
            <w:tcW w:w="6513" w:type="dxa"/>
            <w:gridSpan w:val="4"/>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kern w:val="0"/>
                <w:sz w:val="22"/>
                <w:szCs w:val="22"/>
                <w:lang w:val="en-US" w:eastAsia="zh-CN" w:bidi="ar"/>
              </w:rPr>
              <w:t>差额计费率（%）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382"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left"/>
              <w:rPr>
                <w:rFonts w:hint="eastAsia" w:ascii="宋体" w:hAnsi="宋体" w:eastAsia="宋体" w:cs="宋体"/>
                <w:sz w:val="22"/>
                <w:szCs w:val="22"/>
              </w:rPr>
            </w:pPr>
          </w:p>
        </w:tc>
        <w:tc>
          <w:tcPr>
            <w:tcW w:w="5160" w:type="dxa"/>
            <w:gridSpan w:val="4"/>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sz w:val="22"/>
                <w:szCs w:val="22"/>
              </w:rPr>
            </w:pPr>
            <w:r>
              <w:rPr>
                <w:rFonts w:hint="eastAsia" w:ascii="宋体" w:hAnsi="宋体" w:eastAsia="宋体" w:cs="宋体"/>
                <w:kern w:val="0"/>
                <w:sz w:val="22"/>
                <w:szCs w:val="22"/>
                <w:lang w:val="en-US" w:eastAsia="zh-CN" w:bidi="ar"/>
              </w:rPr>
              <w:t>200以下</w:t>
            </w:r>
          </w:p>
        </w:tc>
        <w:tc>
          <w:tcPr>
            <w:tcW w:w="6513" w:type="dxa"/>
            <w:gridSpan w:val="4"/>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kern w:val="0"/>
                <w:sz w:val="22"/>
                <w:szCs w:val="22"/>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382"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left"/>
              <w:rPr>
                <w:rFonts w:hint="eastAsia" w:ascii="宋体" w:hAnsi="宋体" w:eastAsia="宋体" w:cs="宋体"/>
                <w:i w:val="0"/>
                <w:iCs w:val="0"/>
                <w:caps w:val="0"/>
                <w:color w:val="333333"/>
                <w:spacing w:val="0"/>
                <w:kern w:val="0"/>
                <w:sz w:val="22"/>
                <w:szCs w:val="22"/>
                <w:lang w:val="en-US" w:eastAsia="zh-CN" w:bidi="ar"/>
              </w:rPr>
            </w:pPr>
          </w:p>
        </w:tc>
        <w:tc>
          <w:tcPr>
            <w:tcW w:w="5160" w:type="dxa"/>
            <w:gridSpan w:val="4"/>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kern w:val="0"/>
                <w:sz w:val="22"/>
                <w:szCs w:val="22"/>
                <w:lang w:val="en-US" w:eastAsia="zh-CN" w:bidi="ar"/>
              </w:rPr>
              <w:t>200以上1000以下</w:t>
            </w:r>
          </w:p>
        </w:tc>
        <w:tc>
          <w:tcPr>
            <w:tcW w:w="6513" w:type="dxa"/>
            <w:gridSpan w:val="4"/>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kern w:val="0"/>
                <w:sz w:val="22"/>
                <w:szCs w:val="22"/>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382"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left"/>
              <w:rPr>
                <w:rFonts w:hint="eastAsia" w:ascii="宋体" w:hAnsi="宋体" w:eastAsia="宋体" w:cs="宋体"/>
                <w:i w:val="0"/>
                <w:iCs w:val="0"/>
                <w:caps w:val="0"/>
                <w:color w:val="333333"/>
                <w:spacing w:val="0"/>
                <w:kern w:val="0"/>
                <w:sz w:val="22"/>
                <w:szCs w:val="22"/>
                <w:lang w:val="en-US" w:eastAsia="zh-CN" w:bidi="ar"/>
              </w:rPr>
            </w:pPr>
          </w:p>
        </w:tc>
        <w:tc>
          <w:tcPr>
            <w:tcW w:w="5160" w:type="dxa"/>
            <w:gridSpan w:val="4"/>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kern w:val="0"/>
                <w:sz w:val="22"/>
                <w:szCs w:val="22"/>
                <w:lang w:val="en-US" w:eastAsia="zh-CN" w:bidi="ar"/>
              </w:rPr>
              <w:t>10000以上5000以下</w:t>
            </w:r>
          </w:p>
        </w:tc>
        <w:tc>
          <w:tcPr>
            <w:tcW w:w="6513" w:type="dxa"/>
            <w:gridSpan w:val="4"/>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kern w:val="0"/>
                <w:sz w:val="22"/>
                <w:szCs w:val="22"/>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382"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left"/>
              <w:rPr>
                <w:rFonts w:hint="eastAsia" w:ascii="宋体" w:hAnsi="宋体" w:eastAsia="宋体" w:cs="宋体"/>
                <w:i w:val="0"/>
                <w:iCs w:val="0"/>
                <w:caps w:val="0"/>
                <w:color w:val="333333"/>
                <w:spacing w:val="0"/>
                <w:kern w:val="0"/>
                <w:sz w:val="22"/>
                <w:szCs w:val="22"/>
                <w:lang w:val="en-US" w:eastAsia="zh-CN" w:bidi="ar"/>
              </w:rPr>
            </w:pPr>
          </w:p>
        </w:tc>
        <w:tc>
          <w:tcPr>
            <w:tcW w:w="5160" w:type="dxa"/>
            <w:gridSpan w:val="4"/>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kern w:val="0"/>
                <w:sz w:val="22"/>
                <w:szCs w:val="22"/>
                <w:lang w:val="en-US" w:eastAsia="zh-CN" w:bidi="ar"/>
              </w:rPr>
              <w:t>5000以上10000以下</w:t>
            </w:r>
          </w:p>
        </w:tc>
        <w:tc>
          <w:tcPr>
            <w:tcW w:w="6513" w:type="dxa"/>
            <w:gridSpan w:val="4"/>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kern w:val="0"/>
                <w:sz w:val="22"/>
                <w:szCs w:val="22"/>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382"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left"/>
              <w:rPr>
                <w:rFonts w:hint="eastAsia" w:ascii="宋体" w:hAnsi="宋体" w:eastAsia="宋体" w:cs="宋体"/>
                <w:i w:val="0"/>
                <w:iCs w:val="0"/>
                <w:caps w:val="0"/>
                <w:color w:val="333333"/>
                <w:spacing w:val="0"/>
                <w:kern w:val="0"/>
                <w:sz w:val="22"/>
                <w:szCs w:val="22"/>
                <w:lang w:val="en-US" w:eastAsia="zh-CN" w:bidi="ar"/>
              </w:rPr>
            </w:pPr>
          </w:p>
        </w:tc>
        <w:tc>
          <w:tcPr>
            <w:tcW w:w="5160" w:type="dxa"/>
            <w:gridSpan w:val="4"/>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kern w:val="0"/>
                <w:sz w:val="22"/>
                <w:szCs w:val="22"/>
                <w:lang w:val="en-US" w:eastAsia="zh-CN" w:bidi="ar"/>
              </w:rPr>
              <w:t>10000以上</w:t>
            </w:r>
          </w:p>
        </w:tc>
        <w:tc>
          <w:tcPr>
            <w:tcW w:w="6513" w:type="dxa"/>
            <w:gridSpan w:val="4"/>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kern w:val="0"/>
                <w:sz w:val="22"/>
                <w:szCs w:val="22"/>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2382"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left"/>
              <w:rPr>
                <w:rFonts w:hint="eastAsia" w:ascii="宋体" w:hAnsi="宋体" w:eastAsia="宋体" w:cs="宋体"/>
                <w:i w:val="0"/>
                <w:iCs w:val="0"/>
                <w:caps w:val="0"/>
                <w:color w:val="333333"/>
                <w:spacing w:val="0"/>
                <w:kern w:val="0"/>
                <w:sz w:val="22"/>
                <w:szCs w:val="22"/>
                <w:lang w:val="en-US" w:eastAsia="zh-CN" w:bidi="ar"/>
              </w:rPr>
            </w:pPr>
          </w:p>
        </w:tc>
        <w:tc>
          <w:tcPr>
            <w:tcW w:w="11673" w:type="dxa"/>
            <w:gridSpan w:val="8"/>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right="0" w:firstLine="440" w:firstLineChars="200"/>
              <w:jc w:val="left"/>
              <w:rPr>
                <w:rFonts w:hint="eastAsia" w:ascii="宋体" w:hAnsi="宋体" w:eastAsia="宋体" w:cs="宋体"/>
                <w:sz w:val="22"/>
                <w:szCs w:val="22"/>
              </w:rPr>
            </w:pPr>
            <w:r>
              <w:rPr>
                <w:rFonts w:hint="eastAsia" w:ascii="宋体" w:hAnsi="宋体" w:eastAsia="宋体" w:cs="宋体"/>
                <w:i w:val="0"/>
                <w:iCs w:val="0"/>
                <w:caps w:val="0"/>
                <w:color w:val="333333"/>
                <w:spacing w:val="0"/>
                <w:kern w:val="0"/>
                <w:sz w:val="22"/>
                <w:szCs w:val="22"/>
                <w:lang w:val="en-US" w:eastAsia="zh-CN" w:bidi="ar"/>
              </w:rPr>
              <w:t>上述成交金额中的“以下”包含本数在内，“以上”不包含本数。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right="0" w:firstLine="440" w:firstLineChars="200"/>
              <w:jc w:val="left"/>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i w:val="0"/>
                <w:iCs w:val="0"/>
                <w:caps w:val="0"/>
                <w:color w:val="333333"/>
                <w:spacing w:val="0"/>
                <w:kern w:val="0"/>
                <w:sz w:val="22"/>
                <w:szCs w:val="22"/>
                <w:lang w:val="en-US" w:eastAsia="zh-CN" w:bidi="ar"/>
              </w:rPr>
              <w:t>二、社会委托标的，以成交金额为基数，向交易双方收取不高于5%的拍卖佣金。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382"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b/>
                <w:bCs/>
                <w:i w:val="0"/>
                <w:iCs w:val="0"/>
                <w:caps w:val="0"/>
                <w:color w:val="333333"/>
                <w:spacing w:val="0"/>
                <w:kern w:val="0"/>
                <w:sz w:val="22"/>
                <w:szCs w:val="22"/>
                <w:lang w:val="en-US" w:eastAsia="zh-CN" w:bidi="ar"/>
              </w:rPr>
              <w:t>投诉电话</w:t>
            </w:r>
          </w:p>
        </w:tc>
        <w:tc>
          <w:tcPr>
            <w:tcW w:w="11673" w:type="dxa"/>
            <w:gridSpan w:val="8"/>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right="0" w:rightChars="0"/>
              <w:jc w:val="left"/>
              <w:rPr>
                <w:rFonts w:hint="eastAsia" w:ascii="宋体" w:hAnsi="宋体" w:eastAsia="宋体" w:cs="宋体"/>
                <w:i w:val="0"/>
                <w:iCs w:val="0"/>
                <w:caps w:val="0"/>
                <w:color w:val="333333"/>
                <w:spacing w:val="0"/>
                <w:kern w:val="0"/>
                <w:sz w:val="22"/>
                <w:szCs w:val="22"/>
                <w:lang w:val="en-US" w:eastAsia="zh-CN" w:bidi="ar"/>
              </w:rPr>
            </w:pPr>
            <w:r>
              <w:rPr>
                <w:rFonts w:hint="eastAsia" w:ascii="宋体" w:hAnsi="宋体" w:eastAsia="宋体" w:cs="宋体"/>
                <w:i w:val="0"/>
                <w:iCs w:val="0"/>
                <w:caps w:val="0"/>
                <w:color w:val="333333"/>
                <w:spacing w:val="0"/>
                <w:kern w:val="0"/>
                <w:sz w:val="22"/>
                <w:szCs w:val="22"/>
                <w:lang w:val="en-US" w:eastAsia="zh-CN" w:bidi="ar"/>
              </w:rPr>
              <w:t>0519-86620328</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M2ViNTJmNmJjNDQxNGM2NTVjMzQxNDRlY2RiZGMifQ=="/>
  </w:docVars>
  <w:rsids>
    <w:rsidRoot w:val="00000000"/>
    <w:rsid w:val="59350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11"/>
    <w:basedOn w:val="4"/>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2024-03-29T05:30:33Z</dcterms:created>
  <dc:creator>Lenovo</dc:creator>
  <cp:lastModifiedBy>李艳</cp:lastModifiedBy>
  <dcterms:modified xsi:type="dcterms:W3CDTF">2024-03-29T05:30:40Z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801A34C09D0247C0A4B403635BE061E9_12</vt:lpwstr>
  </property>
</Properties>
</file>